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A149" w14:textId="1EAFDBF3" w:rsidR="00561476" w:rsidRPr="003C12D5" w:rsidRDefault="009A7106" w:rsidP="00561476">
      <w:pPr>
        <w:jc w:val="center"/>
        <w:rPr>
          <w:b/>
          <w:sz w:val="36"/>
          <w:szCs w:val="36"/>
        </w:rPr>
      </w:pPr>
      <w:r>
        <w:rPr>
          <w:b/>
          <w:noProof/>
          <w:sz w:val="36"/>
          <w:szCs w:val="36"/>
        </w:rPr>
        <w:drawing>
          <wp:inline distT="0" distB="0" distL="0" distR="0" wp14:anchorId="4F31CE93" wp14:editId="29AAF619">
            <wp:extent cx="3705225" cy="2371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71725"/>
                    </a:xfrm>
                    <a:prstGeom prst="rect">
                      <a:avLst/>
                    </a:prstGeom>
                    <a:noFill/>
                    <a:ln>
                      <a:noFill/>
                    </a:ln>
                  </pic:spPr>
                </pic:pic>
              </a:graphicData>
            </a:graphic>
          </wp:inline>
        </w:drawing>
      </w:r>
    </w:p>
    <w:p w14:paraId="3A055EA9" w14:textId="77777777" w:rsidR="00561476" w:rsidRPr="003C12D5" w:rsidRDefault="00561476" w:rsidP="00561476">
      <w:pPr>
        <w:jc w:val="center"/>
        <w:rPr>
          <w:b/>
          <w:sz w:val="36"/>
          <w:szCs w:val="36"/>
          <w:lang w:val="en-US"/>
        </w:rPr>
      </w:pPr>
    </w:p>
    <w:p w14:paraId="7B0D5E05" w14:textId="77777777" w:rsidR="000A4DD6" w:rsidRPr="003C12D5" w:rsidRDefault="000A4DD6" w:rsidP="00561476">
      <w:pPr>
        <w:jc w:val="center"/>
        <w:rPr>
          <w:b/>
          <w:sz w:val="36"/>
          <w:szCs w:val="36"/>
          <w:lang w:val="en-US"/>
        </w:rPr>
      </w:pPr>
    </w:p>
    <w:p w14:paraId="4ADCE3D8" w14:textId="77777777" w:rsidR="000A4DD6" w:rsidRPr="003C12D5" w:rsidRDefault="000A4DD6" w:rsidP="00561476">
      <w:pPr>
        <w:jc w:val="center"/>
        <w:rPr>
          <w:b/>
          <w:sz w:val="36"/>
          <w:szCs w:val="36"/>
          <w:lang w:val="en-US"/>
        </w:rPr>
      </w:pPr>
    </w:p>
    <w:p w14:paraId="171DC364" w14:textId="77777777" w:rsidR="000A4DD6" w:rsidRPr="003C12D5" w:rsidRDefault="000A4DD6" w:rsidP="00561476">
      <w:pPr>
        <w:jc w:val="center"/>
        <w:rPr>
          <w:b/>
          <w:sz w:val="36"/>
          <w:szCs w:val="36"/>
          <w:lang w:val="en-US"/>
        </w:rPr>
      </w:pPr>
    </w:p>
    <w:p w14:paraId="6BDD98B6" w14:textId="77777777" w:rsidR="00561476" w:rsidRPr="003C12D5" w:rsidRDefault="00561476" w:rsidP="00561476">
      <w:pPr>
        <w:tabs>
          <w:tab w:val="left" w:pos="5204"/>
        </w:tabs>
        <w:jc w:val="left"/>
        <w:rPr>
          <w:b/>
          <w:sz w:val="36"/>
          <w:szCs w:val="36"/>
        </w:rPr>
      </w:pPr>
      <w:r w:rsidRPr="003C12D5">
        <w:rPr>
          <w:b/>
          <w:sz w:val="36"/>
          <w:szCs w:val="36"/>
        </w:rPr>
        <w:tab/>
      </w:r>
    </w:p>
    <w:p w14:paraId="2F385F9A" w14:textId="77777777" w:rsidR="00561476" w:rsidRPr="003C12D5" w:rsidRDefault="00561476" w:rsidP="00561476">
      <w:pPr>
        <w:jc w:val="center"/>
        <w:rPr>
          <w:b/>
          <w:sz w:val="36"/>
          <w:szCs w:val="36"/>
        </w:rPr>
      </w:pPr>
    </w:p>
    <w:p w14:paraId="20B85690" w14:textId="77777777" w:rsidR="00561476" w:rsidRPr="003C12D5" w:rsidRDefault="00CB76D2" w:rsidP="00561476">
      <w:pPr>
        <w:jc w:val="center"/>
        <w:rPr>
          <w:b/>
          <w:sz w:val="48"/>
          <w:szCs w:val="48"/>
        </w:rPr>
      </w:pPr>
      <w:bookmarkStart w:id="0" w:name="_Toc226196784"/>
      <w:bookmarkStart w:id="1" w:name="_Toc226197203"/>
      <w:r w:rsidRPr="003C12D5">
        <w:rPr>
          <w:b/>
          <w:sz w:val="48"/>
          <w:szCs w:val="48"/>
        </w:rPr>
        <w:t>М</w:t>
      </w:r>
      <w:r w:rsidR="00561476" w:rsidRPr="003C12D5">
        <w:rPr>
          <w:b/>
          <w:sz w:val="48"/>
          <w:szCs w:val="48"/>
        </w:rPr>
        <w:t>ониторинг СМИ</w:t>
      </w:r>
      <w:bookmarkEnd w:id="0"/>
      <w:bookmarkEnd w:id="1"/>
      <w:r w:rsidR="00561476" w:rsidRPr="003C12D5">
        <w:rPr>
          <w:b/>
          <w:sz w:val="48"/>
          <w:szCs w:val="48"/>
        </w:rPr>
        <w:t xml:space="preserve"> РФ</w:t>
      </w:r>
    </w:p>
    <w:p w14:paraId="5ADD8DF4" w14:textId="77777777" w:rsidR="00561476" w:rsidRPr="003C12D5" w:rsidRDefault="00561476" w:rsidP="00561476">
      <w:pPr>
        <w:jc w:val="center"/>
        <w:rPr>
          <w:b/>
          <w:sz w:val="48"/>
          <w:szCs w:val="48"/>
        </w:rPr>
      </w:pPr>
      <w:bookmarkStart w:id="2" w:name="_Toc226196785"/>
      <w:bookmarkStart w:id="3" w:name="_Toc226197204"/>
      <w:r w:rsidRPr="003C12D5">
        <w:rPr>
          <w:b/>
          <w:sz w:val="48"/>
          <w:szCs w:val="48"/>
        </w:rPr>
        <w:t>по пенсионной тематике</w:t>
      </w:r>
      <w:bookmarkEnd w:id="2"/>
      <w:bookmarkEnd w:id="3"/>
    </w:p>
    <w:p w14:paraId="009BB9F6" w14:textId="77777777" w:rsidR="008B6D1B" w:rsidRPr="003C12D5" w:rsidRDefault="008B6D1B" w:rsidP="00C70A20">
      <w:pPr>
        <w:jc w:val="center"/>
        <w:rPr>
          <w:b/>
          <w:sz w:val="48"/>
          <w:szCs w:val="48"/>
        </w:rPr>
      </w:pPr>
    </w:p>
    <w:p w14:paraId="7139D08E" w14:textId="77777777" w:rsidR="007D6FE5" w:rsidRPr="003C12D5" w:rsidRDefault="007D6FE5" w:rsidP="00C70A20">
      <w:pPr>
        <w:jc w:val="center"/>
        <w:rPr>
          <w:b/>
          <w:sz w:val="36"/>
          <w:szCs w:val="36"/>
        </w:rPr>
      </w:pPr>
      <w:r w:rsidRPr="003C12D5">
        <w:rPr>
          <w:b/>
          <w:sz w:val="36"/>
          <w:szCs w:val="36"/>
        </w:rPr>
        <w:t xml:space="preserve"> </w:t>
      </w:r>
    </w:p>
    <w:p w14:paraId="5202CEA6" w14:textId="77777777" w:rsidR="00C70A20" w:rsidRPr="003C12D5" w:rsidRDefault="00566014" w:rsidP="00C70A20">
      <w:pPr>
        <w:jc w:val="center"/>
        <w:rPr>
          <w:b/>
          <w:sz w:val="40"/>
          <w:szCs w:val="40"/>
        </w:rPr>
      </w:pPr>
      <w:r w:rsidRPr="00DC19D8">
        <w:rPr>
          <w:b/>
          <w:sz w:val="40"/>
          <w:szCs w:val="40"/>
        </w:rPr>
        <w:t>2</w:t>
      </w:r>
      <w:r w:rsidR="00067A32" w:rsidRPr="00DC19D8">
        <w:rPr>
          <w:b/>
          <w:sz w:val="40"/>
          <w:szCs w:val="40"/>
        </w:rPr>
        <w:t>7</w:t>
      </w:r>
      <w:r w:rsidR="00CB6B64" w:rsidRPr="003C12D5">
        <w:rPr>
          <w:b/>
          <w:sz w:val="40"/>
          <w:szCs w:val="40"/>
        </w:rPr>
        <w:t>.</w:t>
      </w:r>
      <w:r w:rsidR="00FA6219" w:rsidRPr="00DC19D8">
        <w:rPr>
          <w:b/>
          <w:sz w:val="40"/>
          <w:szCs w:val="40"/>
        </w:rPr>
        <w:t>10</w:t>
      </w:r>
      <w:r w:rsidR="000214CF" w:rsidRPr="003C12D5">
        <w:rPr>
          <w:b/>
          <w:sz w:val="40"/>
          <w:szCs w:val="40"/>
        </w:rPr>
        <w:t>.</w:t>
      </w:r>
      <w:r w:rsidR="007D6FE5" w:rsidRPr="003C12D5">
        <w:rPr>
          <w:b/>
          <w:sz w:val="40"/>
          <w:szCs w:val="40"/>
        </w:rPr>
        <w:t>20</w:t>
      </w:r>
      <w:r w:rsidR="00EB57E7" w:rsidRPr="003C12D5">
        <w:rPr>
          <w:b/>
          <w:sz w:val="40"/>
          <w:szCs w:val="40"/>
        </w:rPr>
        <w:t>2</w:t>
      </w:r>
      <w:r w:rsidR="00C8666E" w:rsidRPr="003C12D5">
        <w:rPr>
          <w:b/>
          <w:sz w:val="40"/>
          <w:szCs w:val="40"/>
        </w:rPr>
        <w:t>5</w:t>
      </w:r>
      <w:r w:rsidR="00C70A20" w:rsidRPr="003C12D5">
        <w:rPr>
          <w:b/>
          <w:sz w:val="40"/>
          <w:szCs w:val="40"/>
        </w:rPr>
        <w:t xml:space="preserve"> г</w:t>
      </w:r>
      <w:r w:rsidR="007D6FE5" w:rsidRPr="003C12D5">
        <w:rPr>
          <w:b/>
          <w:sz w:val="40"/>
          <w:szCs w:val="40"/>
        </w:rPr>
        <w:t>.</w:t>
      </w:r>
    </w:p>
    <w:p w14:paraId="50BE8D72" w14:textId="77777777" w:rsidR="007D6FE5" w:rsidRPr="003C12D5" w:rsidRDefault="007D6FE5" w:rsidP="000C1A46">
      <w:pPr>
        <w:jc w:val="center"/>
        <w:rPr>
          <w:b/>
          <w:sz w:val="40"/>
          <w:szCs w:val="40"/>
        </w:rPr>
      </w:pPr>
    </w:p>
    <w:p w14:paraId="394531C5" w14:textId="77777777" w:rsidR="00C16C6D" w:rsidRPr="003C12D5" w:rsidRDefault="00C16C6D" w:rsidP="000C1A46">
      <w:pPr>
        <w:jc w:val="center"/>
        <w:rPr>
          <w:b/>
          <w:sz w:val="40"/>
          <w:szCs w:val="40"/>
        </w:rPr>
      </w:pPr>
    </w:p>
    <w:p w14:paraId="2E9326DD" w14:textId="77777777" w:rsidR="00C70A20" w:rsidRPr="003C12D5" w:rsidRDefault="00C70A20" w:rsidP="000C1A46">
      <w:pPr>
        <w:jc w:val="center"/>
        <w:rPr>
          <w:b/>
          <w:sz w:val="40"/>
          <w:szCs w:val="40"/>
        </w:rPr>
      </w:pPr>
    </w:p>
    <w:p w14:paraId="5E46AD06" w14:textId="77777777" w:rsidR="00C70A20" w:rsidRPr="003C12D5" w:rsidRDefault="00C70A20" w:rsidP="000C1A46">
      <w:pPr>
        <w:jc w:val="center"/>
      </w:pPr>
    </w:p>
    <w:p w14:paraId="5868969F" w14:textId="77777777" w:rsidR="00CB76D2" w:rsidRPr="003C12D5" w:rsidRDefault="00CB76D2" w:rsidP="000C1A46">
      <w:pPr>
        <w:jc w:val="center"/>
        <w:rPr>
          <w:b/>
          <w:sz w:val="40"/>
          <w:szCs w:val="40"/>
        </w:rPr>
      </w:pPr>
    </w:p>
    <w:p w14:paraId="3F672AA1" w14:textId="77777777" w:rsidR="009D66A1" w:rsidRPr="003C12D5" w:rsidRDefault="009B23FE" w:rsidP="009B23FE">
      <w:pPr>
        <w:pStyle w:val="10"/>
        <w:jc w:val="center"/>
      </w:pPr>
      <w:r w:rsidRPr="003C12D5">
        <w:br w:type="page"/>
      </w:r>
      <w:bookmarkStart w:id="4" w:name="_Toc396864626"/>
      <w:bookmarkStart w:id="5" w:name="_Toc212444364"/>
      <w:r w:rsidR="009D79CC" w:rsidRPr="003C12D5">
        <w:lastRenderedPageBreak/>
        <w:t>Те</w:t>
      </w:r>
      <w:r w:rsidR="009D66A1" w:rsidRPr="003C12D5">
        <w:t>мы</w:t>
      </w:r>
      <w:r w:rsidR="009D66A1" w:rsidRPr="003C12D5">
        <w:rPr>
          <w:rFonts w:ascii="Arial Rounded MT Bold" w:hAnsi="Arial Rounded MT Bold"/>
        </w:rPr>
        <w:t xml:space="preserve"> </w:t>
      </w:r>
      <w:r w:rsidR="009D66A1" w:rsidRPr="003C12D5">
        <w:t>дня</w:t>
      </w:r>
      <w:bookmarkEnd w:id="4"/>
      <w:bookmarkEnd w:id="5"/>
    </w:p>
    <w:p w14:paraId="73DB264C" w14:textId="77777777" w:rsidR="00DC19D8" w:rsidRDefault="00DC19D8" w:rsidP="00676D5F">
      <w:pPr>
        <w:numPr>
          <w:ilvl w:val="0"/>
          <w:numId w:val="25"/>
        </w:numPr>
        <w:rPr>
          <w:i/>
        </w:rPr>
      </w:pPr>
      <w:r w:rsidRPr="00DC19D8">
        <w:rPr>
          <w:i/>
        </w:rPr>
        <w:t>НПФ «Будущее» решил оживить сегмент индивидуальных пенсионных планов (ИПП) и намерен предоставить клиентам ИПП с фиксированной ставкой 16%. Учитывая нынешнюю риторику ЦБ о снижении «ключа», вскоре эта ставка будет еще привлекательнее. Однако новому плану придется выдерживать конкуренцию с более актуальным инструментом - программой долгосрочных сбережений (ПДС), которая, в отличие от ИПП, имеет государственное софинансирование. По оценке экспертов, новый ИПП ориентирован в первую очередь на клиентов, которые хотят формировать новые сбережения параллельно ПДС, причем с более удобными сроками формирования средств.</w:t>
      </w:r>
      <w:r>
        <w:rPr>
          <w:i/>
        </w:rPr>
        <w:t xml:space="preserve"> Об этом </w:t>
      </w:r>
      <w:hyperlink w:anchor="_Коммерсантъ,_27.10.2025,_НПФ" w:history="1">
        <w:r w:rsidRPr="00DC19D8">
          <w:rPr>
            <w:rStyle w:val="a3"/>
            <w:i/>
          </w:rPr>
          <w:t>пишет Коммерсантъ</w:t>
        </w:r>
      </w:hyperlink>
    </w:p>
    <w:p w14:paraId="39591A36" w14:textId="77777777" w:rsidR="00303F0F" w:rsidRDefault="00303F0F" w:rsidP="00676D5F">
      <w:pPr>
        <w:numPr>
          <w:ilvl w:val="0"/>
          <w:numId w:val="25"/>
        </w:numPr>
        <w:rPr>
          <w:i/>
        </w:rPr>
      </w:pPr>
      <w:r w:rsidRPr="00303F0F">
        <w:rPr>
          <w:i/>
        </w:rPr>
        <w:t xml:space="preserve">Пенсионные накопления в государственной управляющей компании ВЭБ.РФ, частных управляющих компаниях и негосударственных пенсионных фондах по состоянию на 1 июля этого года формируют свыше 72,1 миллиона человек в России, следует из данных Социального фонда, с которыми </w:t>
      </w:r>
      <w:hyperlink w:anchor="a8" w:history="1">
        <w:r w:rsidRPr="00303F0F">
          <w:rPr>
            <w:rStyle w:val="a3"/>
            <w:i/>
          </w:rPr>
          <w:t>ознакомилось РИА Новости</w:t>
        </w:r>
      </w:hyperlink>
      <w:r w:rsidRPr="00303F0F">
        <w:rPr>
          <w:i/>
        </w:rPr>
        <w:t xml:space="preserve">. Согласно этим данным, пенсионные накопления в ВЭБ.РФ по состоянию на 1 июля формировали 36 278 879 человек. 35 709 158 человек в России по состоянию на 1 июля доверили негосударственным пенсионным фондам почти 2,2 триллиона рублей своих пенсионных накоплений. Всего же такие накопления делают 72 172 316 россиян </w:t>
      </w:r>
    </w:p>
    <w:p w14:paraId="2A4F52F9" w14:textId="77777777" w:rsidR="00912CB3" w:rsidRDefault="00912CB3" w:rsidP="00676D5F">
      <w:pPr>
        <w:numPr>
          <w:ilvl w:val="0"/>
          <w:numId w:val="25"/>
        </w:numPr>
        <w:rPr>
          <w:i/>
        </w:rPr>
      </w:pPr>
      <w:r w:rsidRPr="00912CB3">
        <w:rPr>
          <w:i/>
        </w:rPr>
        <w:t xml:space="preserve">Далеко не каждый в состоянии откладывать на собственную пенсию, начиная с первых зарплат. Между тем, эта стратегия наиболее эффективна с точки зрения увеличения размера выплаты, когда наступит пенсионный возраст, </w:t>
      </w:r>
      <w:hyperlink w:anchor="_ПРАЙМ,_27.10.2025,_Россиян" w:history="1">
        <w:r w:rsidRPr="00912CB3">
          <w:rPr>
            <w:rStyle w:val="a3"/>
            <w:i/>
          </w:rPr>
          <w:t>рассказал агентству "Прайм"</w:t>
        </w:r>
      </w:hyperlink>
      <w:r w:rsidRPr="00912CB3">
        <w:rPr>
          <w:i/>
        </w:rPr>
        <w:t xml:space="preserve"> президент Национальной ассоциации негосударственных пенсионных фондов (СРО НАПФ) Сергей Беляков.</w:t>
      </w:r>
    </w:p>
    <w:p w14:paraId="402EEDA1" w14:textId="77777777" w:rsidR="00A1463C" w:rsidRPr="003C12D5" w:rsidRDefault="00ED57CB" w:rsidP="00676D5F">
      <w:pPr>
        <w:numPr>
          <w:ilvl w:val="0"/>
          <w:numId w:val="25"/>
        </w:numPr>
        <w:rPr>
          <w:i/>
        </w:rPr>
      </w:pPr>
      <w:r w:rsidRPr="003C12D5">
        <w:rPr>
          <w:i/>
        </w:rPr>
        <w:t xml:space="preserve">Банк России не фиксирует недобросовестных практик в рамках программы долгосрочных сбережений (ПДС). Об этом заявила глава ЦБ РФ Эльвира Набиуллина на пресс-конференции по итогам заседания совета директоров регулятора. </w:t>
      </w:r>
      <w:r w:rsidR="00EE180A">
        <w:rPr>
          <w:i/>
        </w:rPr>
        <w:t>«</w:t>
      </w:r>
      <w:r w:rsidRPr="003C12D5">
        <w:rPr>
          <w:i/>
        </w:rPr>
        <w:t>Пока мы никакого мисселлинга не фиксируем, конечно, будем за этим смотреть, но мне кажется, у людей, которые постарше, больше осознанности и понимания, что нужны долгосрочные сбережения</w:t>
      </w:r>
      <w:r w:rsidR="00EE180A">
        <w:rPr>
          <w:i/>
        </w:rPr>
        <w:t>»</w:t>
      </w:r>
      <w:r w:rsidRPr="003C12D5">
        <w:rPr>
          <w:i/>
        </w:rPr>
        <w:t xml:space="preserve">, - сказала она, </w:t>
      </w:r>
      <w:hyperlink w:anchor="a1" w:history="1">
        <w:r w:rsidRPr="003C12D5">
          <w:rPr>
            <w:rStyle w:val="a3"/>
            <w:i/>
          </w:rPr>
          <w:t>передает ТАСС</w:t>
        </w:r>
      </w:hyperlink>
    </w:p>
    <w:p w14:paraId="635F04CA" w14:textId="77777777" w:rsidR="00ED57CB" w:rsidRPr="003C12D5" w:rsidRDefault="00ED57CB" w:rsidP="00676D5F">
      <w:pPr>
        <w:numPr>
          <w:ilvl w:val="0"/>
          <w:numId w:val="25"/>
        </w:numPr>
        <w:rPr>
          <w:i/>
        </w:rPr>
      </w:pPr>
      <w:r w:rsidRPr="003C12D5">
        <w:rPr>
          <w:i/>
        </w:rPr>
        <w:t xml:space="preserve">Правительство одобрило поправки в Налоговый кодекс, которые повысили максимальный размер налогового вычета по взносам в рамках программы долгосрочных сбережений (ПДС) до 500 тыс. руб. Получить вычет на эту сумму может каждый родитель. Ранее был установлен лимит до 400 тыс. руб. Но тут важно учитывать, что вычет идет на сумму вложений по программе ПДС и повышенный лимит актуален только в случаях, когда стандартный вычет превышается из-за взносов в пользу детей, </w:t>
      </w:r>
      <w:hyperlink w:anchor="a2" w:history="1">
        <w:r w:rsidRPr="003C12D5">
          <w:rPr>
            <w:rStyle w:val="a3"/>
            <w:i/>
          </w:rPr>
          <w:t xml:space="preserve">пишет </w:t>
        </w:r>
        <w:r w:rsidR="00EE180A">
          <w:rPr>
            <w:rStyle w:val="a3"/>
            <w:i/>
          </w:rPr>
          <w:t>«</w:t>
        </w:r>
        <w:r w:rsidRPr="003C12D5">
          <w:rPr>
            <w:rStyle w:val="a3"/>
            <w:i/>
          </w:rPr>
          <w:t>Банки.ру</w:t>
        </w:r>
        <w:r w:rsidR="00EE180A">
          <w:rPr>
            <w:rStyle w:val="a3"/>
            <w:i/>
          </w:rPr>
          <w:t>»</w:t>
        </w:r>
      </w:hyperlink>
    </w:p>
    <w:p w14:paraId="4F47A847" w14:textId="77777777" w:rsidR="00ED57CB" w:rsidRPr="003C12D5" w:rsidRDefault="0099691F" w:rsidP="00676D5F">
      <w:pPr>
        <w:numPr>
          <w:ilvl w:val="0"/>
          <w:numId w:val="25"/>
        </w:numPr>
        <w:rPr>
          <w:i/>
        </w:rPr>
      </w:pPr>
      <w:r w:rsidRPr="003C12D5">
        <w:rPr>
          <w:i/>
        </w:rPr>
        <w:t>Него</w:t>
      </w:r>
      <w:r w:rsidR="003C12D5" w:rsidRPr="003C12D5">
        <w:rPr>
          <w:i/>
        </w:rPr>
        <w:t xml:space="preserve">сударственные пенсионные фонды </w:t>
      </w:r>
      <w:r w:rsidRPr="003C12D5">
        <w:rPr>
          <w:i/>
        </w:rPr>
        <w:t xml:space="preserve">предоставляют своим клиентам впечатляющую доходность, которая превышает уровень инфляции, что подтверждает президент НАПФ Сергей Беляков. В период с 2015 по 2024 год накопленная доходность за этот срок составила 98,6%, в то время как инфляция за тот же период достигла 92,9%, </w:t>
      </w:r>
      <w:hyperlink w:anchor="a3" w:history="1">
        <w:r w:rsidRPr="003C12D5">
          <w:rPr>
            <w:rStyle w:val="a3"/>
            <w:i/>
          </w:rPr>
          <w:t xml:space="preserve">сообщает </w:t>
        </w:r>
        <w:r w:rsidR="00EE180A">
          <w:rPr>
            <w:rStyle w:val="a3"/>
            <w:i/>
          </w:rPr>
          <w:t>«</w:t>
        </w:r>
        <w:r w:rsidRPr="003C12D5">
          <w:rPr>
            <w:rStyle w:val="a3"/>
            <w:i/>
          </w:rPr>
          <w:t>Лента новостей Саратова</w:t>
        </w:r>
        <w:r w:rsidR="00EE180A">
          <w:rPr>
            <w:rStyle w:val="a3"/>
            <w:i/>
          </w:rPr>
          <w:t>»</w:t>
        </w:r>
      </w:hyperlink>
    </w:p>
    <w:p w14:paraId="0B0F7F0B" w14:textId="77777777" w:rsidR="0099691F" w:rsidRPr="003C12D5" w:rsidRDefault="0099691F" w:rsidP="00676D5F">
      <w:pPr>
        <w:numPr>
          <w:ilvl w:val="0"/>
          <w:numId w:val="25"/>
        </w:numPr>
        <w:rPr>
          <w:i/>
        </w:rPr>
      </w:pPr>
      <w:r w:rsidRPr="003C12D5">
        <w:rPr>
          <w:i/>
        </w:rPr>
        <w:lastRenderedPageBreak/>
        <w:t xml:space="preserve">Согласно исследованию СБЕР НПФ, что такое накопительная часть пенсии, знают лишь 6% россиян, что-то слышали или читали о ней лишь 13% опрошенных. Каждый четвертый респондент при этом пытался разобраться в данном вопросе, но не получилось. А между тем, от этого во многом зависит будущее. Разобраться, что такое накопительная часть пенсии и можно ли ей распорядится так, чтобы не нуждаться в старости, </w:t>
      </w:r>
      <w:hyperlink w:anchor="a4" w:history="1">
        <w:r w:rsidRPr="003C12D5">
          <w:rPr>
            <w:rStyle w:val="a3"/>
            <w:i/>
          </w:rPr>
          <w:t>попытался BankNN.ru</w:t>
        </w:r>
      </w:hyperlink>
    </w:p>
    <w:p w14:paraId="6C8974E7" w14:textId="77777777" w:rsidR="0099691F" w:rsidRPr="003C12D5" w:rsidRDefault="0099691F" w:rsidP="00676D5F">
      <w:pPr>
        <w:numPr>
          <w:ilvl w:val="0"/>
          <w:numId w:val="25"/>
        </w:numPr>
        <w:rPr>
          <w:i/>
        </w:rPr>
      </w:pPr>
      <w:r w:rsidRPr="003C12D5">
        <w:rPr>
          <w:i/>
        </w:rPr>
        <w:t xml:space="preserve">Объем вложений в ПДС в регионе составил 2 млрд 278 млн 758 тысяч рублей. По количеству договоров это 4,4% от общего числа жителей Калужской области. Все больше калужан понимают выгоду данной программы. На момент ее запуска уровень заключенных договоров составлял всего около 9 тысяч с суммой 228 млн рублей, </w:t>
      </w:r>
      <w:hyperlink w:anchor="a5" w:history="1">
        <w:r w:rsidRPr="003C12D5">
          <w:rPr>
            <w:rStyle w:val="a3"/>
            <w:i/>
          </w:rPr>
          <w:t xml:space="preserve">передает </w:t>
        </w:r>
        <w:r w:rsidR="00EE180A">
          <w:rPr>
            <w:rStyle w:val="a3"/>
            <w:i/>
          </w:rPr>
          <w:t>«</w:t>
        </w:r>
        <w:r w:rsidRPr="003C12D5">
          <w:rPr>
            <w:rStyle w:val="a3"/>
            <w:i/>
          </w:rPr>
          <w:t>Пресса Обнинска</w:t>
        </w:r>
        <w:r w:rsidR="00EE180A">
          <w:rPr>
            <w:rStyle w:val="a3"/>
            <w:i/>
          </w:rPr>
          <w:t>»</w:t>
        </w:r>
      </w:hyperlink>
    </w:p>
    <w:p w14:paraId="7056ACB0" w14:textId="77777777" w:rsidR="0099691F" w:rsidRPr="003C12D5" w:rsidRDefault="0099691F" w:rsidP="00676D5F">
      <w:pPr>
        <w:numPr>
          <w:ilvl w:val="0"/>
          <w:numId w:val="25"/>
        </w:numPr>
        <w:rPr>
          <w:i/>
        </w:rPr>
      </w:pPr>
      <w:r w:rsidRPr="003C12D5">
        <w:rPr>
          <w:i/>
        </w:rPr>
        <w:t xml:space="preserve">Стоимость одного пенсионного коэффициента в России вырастет в 1 января 2026 года, индексация составит 7,6% и затронет всех получателей страховых пенсий по старости, </w:t>
      </w:r>
      <w:hyperlink w:anchor="a6" w:history="1">
        <w:r w:rsidRPr="003C12D5">
          <w:rPr>
            <w:rStyle w:val="a3"/>
            <w:i/>
          </w:rPr>
          <w:t>заявил NEWS.ru</w:t>
        </w:r>
      </w:hyperlink>
      <w:r w:rsidRPr="003C12D5">
        <w:rPr>
          <w:i/>
        </w:rPr>
        <w:t xml:space="preserve"> член комитета Госдумы по малому и среднему предпринимательству Алексей Говырин. По его словам, при наличии 100 пенсионных баллов ежемесячная прибавка составит около 1,8 тысячи рублей</w:t>
      </w:r>
    </w:p>
    <w:p w14:paraId="482BD5FF" w14:textId="77777777" w:rsidR="0099691F" w:rsidRPr="003C12D5" w:rsidRDefault="0099691F" w:rsidP="00676D5F">
      <w:pPr>
        <w:numPr>
          <w:ilvl w:val="0"/>
          <w:numId w:val="25"/>
        </w:numPr>
        <w:rPr>
          <w:i/>
        </w:rPr>
      </w:pPr>
      <w:r w:rsidRPr="003C12D5">
        <w:rPr>
          <w:i/>
        </w:rPr>
        <w:t xml:space="preserve">Правительство внесло в Госдуму законопроект № 1050649-8 о модернизации регулирования инвестиционных товариществ, расширяющий возможный список их участников за счет инвестиционных фондов, физлиц и индивидуальных предпринимателей. Кроме того, проект для предоставления негосударственным пенсионным фондам возможности участвовать в договорах инвесттовариществ предлагает ограничить ответственность по общим налоговым обязательствам товарищей-вкладчиков, </w:t>
      </w:r>
      <w:hyperlink w:anchor="a7" w:history="1">
        <w:r w:rsidRPr="003C12D5">
          <w:rPr>
            <w:rStyle w:val="a3"/>
            <w:i/>
          </w:rPr>
          <w:t xml:space="preserve">сообщает </w:t>
        </w:r>
        <w:r w:rsidR="00EE180A">
          <w:rPr>
            <w:rStyle w:val="a3"/>
            <w:i/>
          </w:rPr>
          <w:t>«</w:t>
        </w:r>
        <w:r w:rsidRPr="003C12D5">
          <w:rPr>
            <w:rStyle w:val="a3"/>
            <w:i/>
          </w:rPr>
          <w:t>Интерфакс</w:t>
        </w:r>
        <w:r w:rsidR="00EE180A">
          <w:rPr>
            <w:rStyle w:val="a3"/>
            <w:i/>
          </w:rPr>
          <w:t>»</w:t>
        </w:r>
      </w:hyperlink>
    </w:p>
    <w:p w14:paraId="54BD6D6E" w14:textId="77777777" w:rsidR="00940029" w:rsidRPr="003C12D5" w:rsidRDefault="009D79CC" w:rsidP="00940029">
      <w:pPr>
        <w:pStyle w:val="10"/>
        <w:jc w:val="center"/>
      </w:pPr>
      <w:bookmarkStart w:id="6" w:name="_Toc173015209"/>
      <w:bookmarkStart w:id="7" w:name="_Toc212444365"/>
      <w:r w:rsidRPr="003C12D5">
        <w:t>Ци</w:t>
      </w:r>
      <w:r w:rsidR="00940029" w:rsidRPr="003C12D5">
        <w:t>таты дня</w:t>
      </w:r>
      <w:bookmarkEnd w:id="6"/>
      <w:bookmarkEnd w:id="7"/>
    </w:p>
    <w:p w14:paraId="021BEDFB" w14:textId="77777777" w:rsidR="00912CB3" w:rsidRDefault="00912CB3" w:rsidP="003B3BAA">
      <w:pPr>
        <w:numPr>
          <w:ilvl w:val="0"/>
          <w:numId w:val="27"/>
        </w:numPr>
        <w:rPr>
          <w:i/>
        </w:rPr>
      </w:pPr>
      <w:r>
        <w:rPr>
          <w:i/>
        </w:rPr>
        <w:t>Сергей Беляков</w:t>
      </w:r>
      <w:r w:rsidRPr="00912CB3">
        <w:rPr>
          <w:i/>
        </w:rPr>
        <w:t xml:space="preserve">, </w:t>
      </w:r>
      <w:r>
        <w:rPr>
          <w:i/>
        </w:rPr>
        <w:t>президент НАПФ</w:t>
      </w:r>
      <w:r w:rsidRPr="00912CB3">
        <w:rPr>
          <w:i/>
        </w:rPr>
        <w:t>: "Чтобы получить эффект от ПДС нужно всего одно условие - финансовая дисциплина. Не все молодые люди это понимают, поэтому копить проще тем, кто с детства учился обращаться с деньгами - здесь важен пример родителей"</w:t>
      </w:r>
    </w:p>
    <w:p w14:paraId="04856192" w14:textId="77777777" w:rsidR="007600D4" w:rsidRPr="003C12D5" w:rsidRDefault="007600D4" w:rsidP="003B3BAA">
      <w:pPr>
        <w:numPr>
          <w:ilvl w:val="0"/>
          <w:numId w:val="27"/>
        </w:numPr>
        <w:rPr>
          <w:i/>
        </w:rPr>
      </w:pPr>
      <w:r w:rsidRPr="003C12D5">
        <w:rPr>
          <w:i/>
        </w:rPr>
        <w:t xml:space="preserve">Алексей Денисов, вице-президент НАПФ: </w:t>
      </w:r>
      <w:r w:rsidR="00EE180A">
        <w:rPr>
          <w:i/>
        </w:rPr>
        <w:t>«</w:t>
      </w:r>
      <w:r w:rsidRPr="003C12D5">
        <w:rPr>
          <w:i/>
        </w:rPr>
        <w:t>По статистике, каждый пятый россиянин сталкивается с непосильной кредитной нагрузкой и не в состоянии исполнять платежные обязательства. Большинство воспринимают займы как простое решение временных трудностей, забывая о возможных последствиях. Поэтому так важно подходить к подобным вопросам не эмоционально, а математически</w:t>
      </w:r>
      <w:r w:rsidR="00EE180A">
        <w:rPr>
          <w:i/>
        </w:rPr>
        <w:t>»</w:t>
      </w:r>
    </w:p>
    <w:p w14:paraId="0BFCD80A" w14:textId="77777777" w:rsidR="00676D5F" w:rsidRPr="003C12D5" w:rsidRDefault="00ED57CB" w:rsidP="003B3BAA">
      <w:pPr>
        <w:numPr>
          <w:ilvl w:val="0"/>
          <w:numId w:val="27"/>
        </w:numPr>
        <w:rPr>
          <w:i/>
        </w:rPr>
      </w:pPr>
      <w:r w:rsidRPr="003C12D5">
        <w:rPr>
          <w:i/>
        </w:rPr>
        <w:t xml:space="preserve">Елена Водяницкая, руководитель </w:t>
      </w:r>
      <w:r w:rsidR="00EE180A">
        <w:rPr>
          <w:i/>
        </w:rPr>
        <w:t>«</w:t>
      </w:r>
      <w:r w:rsidRPr="003C12D5">
        <w:rPr>
          <w:i/>
        </w:rPr>
        <w:t>Абсолют Банка</w:t>
      </w:r>
      <w:r w:rsidR="00EE180A">
        <w:rPr>
          <w:i/>
        </w:rPr>
        <w:t>»</w:t>
      </w:r>
      <w:r w:rsidRPr="003C12D5">
        <w:rPr>
          <w:i/>
        </w:rPr>
        <w:t xml:space="preserve"> в Ростове-на-Дону: </w:t>
      </w:r>
      <w:r w:rsidR="00EE180A">
        <w:rPr>
          <w:i/>
        </w:rPr>
        <w:t>«</w:t>
      </w:r>
      <w:r w:rsidRPr="003C12D5">
        <w:rPr>
          <w:i/>
        </w:rPr>
        <w:t>Если говорить об инструментах для долгосрочных сбережений, с перспективой на срок три года и более, то можно рассмотреть золото. Оно стабильно росло в цене на протяжении последних нескольких лет. Также заслуживают внимания программы долгосрочных сбережений (ПДС). Наблюдается значительный рост интереса к таким продуктам</w:t>
      </w:r>
      <w:r w:rsidR="00EE180A">
        <w:rPr>
          <w:i/>
        </w:rPr>
        <w:t>»</w:t>
      </w:r>
    </w:p>
    <w:p w14:paraId="7DF8B25D" w14:textId="77777777" w:rsidR="003C12D5" w:rsidRDefault="003C12D5" w:rsidP="003B3BAA">
      <w:pPr>
        <w:numPr>
          <w:ilvl w:val="0"/>
          <w:numId w:val="27"/>
        </w:numPr>
        <w:rPr>
          <w:i/>
        </w:rPr>
      </w:pPr>
      <w:r w:rsidRPr="003C12D5">
        <w:rPr>
          <w:i/>
        </w:rPr>
        <w:lastRenderedPageBreak/>
        <w:t xml:space="preserve">Лидия Мазур, доцент кафедры оценочной деятельности и корпоративных финансов университета </w:t>
      </w:r>
      <w:r w:rsidR="00EE180A">
        <w:rPr>
          <w:i/>
        </w:rPr>
        <w:t>«</w:t>
      </w:r>
      <w:r w:rsidRPr="003C12D5">
        <w:rPr>
          <w:i/>
        </w:rPr>
        <w:t>Синергия</w:t>
      </w:r>
      <w:r w:rsidR="00EE180A">
        <w:rPr>
          <w:i/>
        </w:rPr>
        <w:t>»</w:t>
      </w:r>
      <w:r w:rsidRPr="003C12D5">
        <w:rPr>
          <w:i/>
        </w:rPr>
        <w:t xml:space="preserve">: </w:t>
      </w:r>
      <w:r w:rsidR="00EE180A">
        <w:rPr>
          <w:i/>
        </w:rPr>
        <w:t>«</w:t>
      </w:r>
      <w:r w:rsidRPr="003C12D5">
        <w:rPr>
          <w:i/>
        </w:rPr>
        <w:t>Каждое молодое поколение скептически относится к возможности получения пенсии в будущем. А если себя вспомнит в этом возрасте поколение 50+, вернувшись лет на 30−35 назад, то тоже не было гарантии получения пенсии и к ней относились очень скептически. Оснований для нагнетания негатива в отношении пенсионных выплат в будущем для молодежи обоснованно нет. В последние годы не принято ни одного закона, нарушающего социальные гарантии населения</w:t>
      </w:r>
      <w:r w:rsidR="00EE180A">
        <w:rPr>
          <w:i/>
        </w:rPr>
        <w:t>»</w:t>
      </w:r>
    </w:p>
    <w:p w14:paraId="48DF9A51" w14:textId="77777777" w:rsidR="00846C39" w:rsidRPr="003C12D5" w:rsidRDefault="00846C39" w:rsidP="003B3BAA">
      <w:pPr>
        <w:numPr>
          <w:ilvl w:val="0"/>
          <w:numId w:val="27"/>
        </w:numPr>
        <w:rPr>
          <w:i/>
        </w:rPr>
      </w:pPr>
      <w:r w:rsidRPr="00846C39">
        <w:rPr>
          <w:i/>
        </w:rPr>
        <w:t>Елена Галий</w:t>
      </w:r>
      <w:r>
        <w:rPr>
          <w:i/>
        </w:rPr>
        <w:t>,</w:t>
      </w:r>
      <w:r w:rsidRPr="00846C39">
        <w:rPr>
          <w:i/>
        </w:rPr>
        <w:t xml:space="preserve"> завкафедрой государственной и муниципальной службы Московского областного филиала Президентской академии</w:t>
      </w:r>
      <w:r>
        <w:rPr>
          <w:i/>
        </w:rPr>
        <w:t>:</w:t>
      </w:r>
      <w:r w:rsidRPr="00846C39">
        <w:rPr>
          <w:i/>
        </w:rPr>
        <w:t xml:space="preserve"> </w:t>
      </w:r>
      <w:r w:rsidR="00EE180A">
        <w:rPr>
          <w:i/>
        </w:rPr>
        <w:t>«</w:t>
      </w:r>
      <w:r w:rsidRPr="00846C39">
        <w:rPr>
          <w:i/>
        </w:rPr>
        <w:t>Вопрос о том, зачем подростку думать о пенсии, когда он еще учится в школе, затрагивает сложную дилемму между краткосрочными целями (учеба, выбор профессии) и долгосрочным финансовым планированием. Это не просто забота о будущем, но и сигнал, что осознание финансовой грамотности и механизма пенсионного обеспечения необходимо начинать как можно раньше. Те, кто начнет откладывать и инвестировать рано, будут иметь огромные преимущества перед теми, кто отложит эту „заботу“ до 30–40 лет</w:t>
      </w:r>
      <w:r w:rsidR="00EE180A">
        <w:rPr>
          <w:i/>
        </w:rPr>
        <w:t>»</w:t>
      </w:r>
    </w:p>
    <w:p w14:paraId="452FE407" w14:textId="77777777" w:rsidR="00A0290C" w:rsidRPr="003C12D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C12D5">
        <w:rPr>
          <w:u w:val="single"/>
        </w:rPr>
        <w:lastRenderedPageBreak/>
        <w:t>ОГЛАВЛЕНИЕ</w:t>
      </w:r>
    </w:p>
    <w:p w14:paraId="5D42AF67" w14:textId="6F7C7BF6" w:rsidR="000776B3" w:rsidRDefault="007A1695">
      <w:pPr>
        <w:pStyle w:val="12"/>
        <w:tabs>
          <w:tab w:val="right" w:leader="dot" w:pos="9061"/>
        </w:tabs>
        <w:rPr>
          <w:rFonts w:asciiTheme="minorHAnsi" w:eastAsiaTheme="minorEastAsia" w:hAnsiTheme="minorHAnsi" w:cstheme="minorBidi"/>
          <w:b w:val="0"/>
          <w:noProof/>
          <w:kern w:val="2"/>
          <w:sz w:val="24"/>
          <w14:ligatures w14:val="standardContextual"/>
        </w:rPr>
      </w:pPr>
      <w:r w:rsidRPr="003C12D5">
        <w:rPr>
          <w:caps/>
        </w:rPr>
        <w:fldChar w:fldCharType="begin"/>
      </w:r>
      <w:r w:rsidR="00310633" w:rsidRPr="003C12D5">
        <w:rPr>
          <w:caps/>
        </w:rPr>
        <w:instrText xml:space="preserve"> TOC \o "1-5" \h \z \u </w:instrText>
      </w:r>
      <w:r w:rsidRPr="003C12D5">
        <w:rPr>
          <w:caps/>
        </w:rPr>
        <w:fldChar w:fldCharType="separate"/>
      </w:r>
      <w:hyperlink w:anchor="_Toc212444364" w:history="1">
        <w:r w:rsidR="000776B3" w:rsidRPr="00AF7943">
          <w:rPr>
            <w:rStyle w:val="a3"/>
            <w:noProof/>
          </w:rPr>
          <w:t>Темы</w:t>
        </w:r>
        <w:r w:rsidR="000776B3" w:rsidRPr="00AF7943">
          <w:rPr>
            <w:rStyle w:val="a3"/>
            <w:rFonts w:ascii="Arial Rounded MT Bold" w:hAnsi="Arial Rounded MT Bold"/>
            <w:noProof/>
          </w:rPr>
          <w:t xml:space="preserve"> </w:t>
        </w:r>
        <w:r w:rsidR="000776B3" w:rsidRPr="00AF7943">
          <w:rPr>
            <w:rStyle w:val="a3"/>
            <w:noProof/>
          </w:rPr>
          <w:t>дня</w:t>
        </w:r>
        <w:r w:rsidR="000776B3">
          <w:rPr>
            <w:noProof/>
            <w:webHidden/>
          </w:rPr>
          <w:tab/>
        </w:r>
        <w:r w:rsidR="000776B3">
          <w:rPr>
            <w:noProof/>
            <w:webHidden/>
          </w:rPr>
          <w:fldChar w:fldCharType="begin"/>
        </w:r>
        <w:r w:rsidR="000776B3">
          <w:rPr>
            <w:noProof/>
            <w:webHidden/>
          </w:rPr>
          <w:instrText xml:space="preserve"> PAGEREF _Toc212444364 \h </w:instrText>
        </w:r>
        <w:r w:rsidR="000776B3">
          <w:rPr>
            <w:noProof/>
            <w:webHidden/>
          </w:rPr>
        </w:r>
        <w:r w:rsidR="000776B3">
          <w:rPr>
            <w:noProof/>
            <w:webHidden/>
          </w:rPr>
          <w:fldChar w:fldCharType="separate"/>
        </w:r>
        <w:r w:rsidR="008C5B11">
          <w:rPr>
            <w:noProof/>
            <w:webHidden/>
          </w:rPr>
          <w:t>2</w:t>
        </w:r>
        <w:r w:rsidR="000776B3">
          <w:rPr>
            <w:noProof/>
            <w:webHidden/>
          </w:rPr>
          <w:fldChar w:fldCharType="end"/>
        </w:r>
      </w:hyperlink>
    </w:p>
    <w:p w14:paraId="624FFC66" w14:textId="60D8AFB4" w:rsidR="000776B3" w:rsidRDefault="000776B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444365" w:history="1">
        <w:r w:rsidRPr="00AF7943">
          <w:rPr>
            <w:rStyle w:val="a3"/>
            <w:noProof/>
          </w:rPr>
          <w:t>Цитаты дня</w:t>
        </w:r>
        <w:r>
          <w:rPr>
            <w:noProof/>
            <w:webHidden/>
          </w:rPr>
          <w:tab/>
        </w:r>
        <w:r>
          <w:rPr>
            <w:noProof/>
            <w:webHidden/>
          </w:rPr>
          <w:fldChar w:fldCharType="begin"/>
        </w:r>
        <w:r>
          <w:rPr>
            <w:noProof/>
            <w:webHidden/>
          </w:rPr>
          <w:instrText xml:space="preserve"> PAGEREF _Toc212444365 \h </w:instrText>
        </w:r>
        <w:r>
          <w:rPr>
            <w:noProof/>
            <w:webHidden/>
          </w:rPr>
        </w:r>
        <w:r>
          <w:rPr>
            <w:noProof/>
            <w:webHidden/>
          </w:rPr>
          <w:fldChar w:fldCharType="separate"/>
        </w:r>
        <w:r w:rsidR="008C5B11">
          <w:rPr>
            <w:noProof/>
            <w:webHidden/>
          </w:rPr>
          <w:t>3</w:t>
        </w:r>
        <w:r>
          <w:rPr>
            <w:noProof/>
            <w:webHidden/>
          </w:rPr>
          <w:fldChar w:fldCharType="end"/>
        </w:r>
      </w:hyperlink>
    </w:p>
    <w:p w14:paraId="3192CA2B" w14:textId="79613281" w:rsidR="000776B3" w:rsidRDefault="000776B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444366" w:history="1">
        <w:r w:rsidRPr="00AF7943">
          <w:rPr>
            <w:rStyle w:val="a3"/>
            <w:noProof/>
          </w:rPr>
          <w:t>НОВОСТИ ПЕНСИОННОЙ ОТРАСЛИ</w:t>
        </w:r>
        <w:r>
          <w:rPr>
            <w:noProof/>
            <w:webHidden/>
          </w:rPr>
          <w:tab/>
        </w:r>
        <w:r>
          <w:rPr>
            <w:noProof/>
            <w:webHidden/>
          </w:rPr>
          <w:fldChar w:fldCharType="begin"/>
        </w:r>
        <w:r>
          <w:rPr>
            <w:noProof/>
            <w:webHidden/>
          </w:rPr>
          <w:instrText xml:space="preserve"> PAGEREF _Toc212444366 \h </w:instrText>
        </w:r>
        <w:r>
          <w:rPr>
            <w:noProof/>
            <w:webHidden/>
          </w:rPr>
        </w:r>
        <w:r>
          <w:rPr>
            <w:noProof/>
            <w:webHidden/>
          </w:rPr>
          <w:fldChar w:fldCharType="separate"/>
        </w:r>
        <w:r w:rsidR="008C5B11">
          <w:rPr>
            <w:noProof/>
            <w:webHidden/>
          </w:rPr>
          <w:t>18</w:t>
        </w:r>
        <w:r>
          <w:rPr>
            <w:noProof/>
            <w:webHidden/>
          </w:rPr>
          <w:fldChar w:fldCharType="end"/>
        </w:r>
      </w:hyperlink>
    </w:p>
    <w:p w14:paraId="6762A9C9" w14:textId="1D4ADC15" w:rsidR="000776B3" w:rsidRDefault="000776B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444367" w:history="1">
        <w:r w:rsidRPr="00AF7943">
          <w:rPr>
            <w:rStyle w:val="a3"/>
            <w:noProof/>
          </w:rPr>
          <w:t>Новости отрасли НПФ</w:t>
        </w:r>
        <w:r>
          <w:rPr>
            <w:noProof/>
            <w:webHidden/>
          </w:rPr>
          <w:tab/>
        </w:r>
        <w:r>
          <w:rPr>
            <w:noProof/>
            <w:webHidden/>
          </w:rPr>
          <w:fldChar w:fldCharType="begin"/>
        </w:r>
        <w:r>
          <w:rPr>
            <w:noProof/>
            <w:webHidden/>
          </w:rPr>
          <w:instrText xml:space="preserve"> PAGEREF _Toc212444367 \h </w:instrText>
        </w:r>
        <w:r>
          <w:rPr>
            <w:noProof/>
            <w:webHidden/>
          </w:rPr>
        </w:r>
        <w:r>
          <w:rPr>
            <w:noProof/>
            <w:webHidden/>
          </w:rPr>
          <w:fldChar w:fldCharType="separate"/>
        </w:r>
        <w:r w:rsidR="008C5B11">
          <w:rPr>
            <w:noProof/>
            <w:webHidden/>
          </w:rPr>
          <w:t>18</w:t>
        </w:r>
        <w:r>
          <w:rPr>
            <w:noProof/>
            <w:webHidden/>
          </w:rPr>
          <w:fldChar w:fldCharType="end"/>
        </w:r>
      </w:hyperlink>
    </w:p>
    <w:p w14:paraId="4F187FE0" w14:textId="366B9E3E"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68" w:history="1">
        <w:r w:rsidRPr="00AF7943">
          <w:rPr>
            <w:rStyle w:val="a3"/>
            <w:noProof/>
          </w:rPr>
          <w:t>Коммерсантъ, 27.10.2025, НПФ Будущее предлагает ИПП с фиксированной ставкой 16% как альтернативу ПДС</w:t>
        </w:r>
        <w:r>
          <w:rPr>
            <w:noProof/>
            <w:webHidden/>
          </w:rPr>
          <w:tab/>
        </w:r>
        <w:r>
          <w:rPr>
            <w:noProof/>
            <w:webHidden/>
          </w:rPr>
          <w:fldChar w:fldCharType="begin"/>
        </w:r>
        <w:r>
          <w:rPr>
            <w:noProof/>
            <w:webHidden/>
          </w:rPr>
          <w:instrText xml:space="preserve"> PAGEREF _Toc212444368 \h </w:instrText>
        </w:r>
        <w:r>
          <w:rPr>
            <w:noProof/>
            <w:webHidden/>
          </w:rPr>
        </w:r>
        <w:r>
          <w:rPr>
            <w:noProof/>
            <w:webHidden/>
          </w:rPr>
          <w:fldChar w:fldCharType="separate"/>
        </w:r>
        <w:r w:rsidR="008C5B11">
          <w:rPr>
            <w:noProof/>
            <w:webHidden/>
          </w:rPr>
          <w:t>18</w:t>
        </w:r>
        <w:r>
          <w:rPr>
            <w:noProof/>
            <w:webHidden/>
          </w:rPr>
          <w:fldChar w:fldCharType="end"/>
        </w:r>
      </w:hyperlink>
    </w:p>
    <w:p w14:paraId="79EE97E0" w14:textId="4B2D08C2" w:rsidR="000776B3" w:rsidRDefault="000776B3">
      <w:pPr>
        <w:pStyle w:val="31"/>
        <w:rPr>
          <w:rFonts w:asciiTheme="minorHAnsi" w:eastAsiaTheme="minorEastAsia" w:hAnsiTheme="minorHAnsi" w:cstheme="minorBidi"/>
          <w:kern w:val="2"/>
          <w14:ligatures w14:val="standardContextual"/>
        </w:rPr>
      </w:pPr>
      <w:hyperlink w:anchor="_Toc212444369" w:history="1">
        <w:r w:rsidRPr="00AF7943">
          <w:rPr>
            <w:rStyle w:val="a3"/>
          </w:rPr>
          <w:t>НПФ «Будущее» решил оживить сегмент индивидуальных пенсионных планов (ИПП) и намерен предоставить клиентам ИПП с фиксированной ставкой 16%. Учитывая нынешнюю риторику ЦБ о снижении «ключа», вскоре эта ставка будет еще привлекательнее. Однако новому плану придется выдерживать конкуренцию с более актуальным инструментом - программой долгосрочных сбережений (ПДС), которая, в отличие от ИПП, имеет государственное софинансирование. По оценке экспертов, новый ИПП ориентирован в первую очередь на клиентов, которые хотят формировать новые сбережения параллельно ПДС, причем с более удобными сроками формирования средств.</w:t>
        </w:r>
        <w:r>
          <w:rPr>
            <w:webHidden/>
          </w:rPr>
          <w:tab/>
        </w:r>
        <w:r>
          <w:rPr>
            <w:webHidden/>
          </w:rPr>
          <w:fldChar w:fldCharType="begin"/>
        </w:r>
        <w:r>
          <w:rPr>
            <w:webHidden/>
          </w:rPr>
          <w:instrText xml:space="preserve"> PAGEREF _Toc212444369 \h </w:instrText>
        </w:r>
        <w:r>
          <w:rPr>
            <w:webHidden/>
          </w:rPr>
        </w:r>
        <w:r>
          <w:rPr>
            <w:webHidden/>
          </w:rPr>
          <w:fldChar w:fldCharType="separate"/>
        </w:r>
        <w:r w:rsidR="008C5B11">
          <w:rPr>
            <w:webHidden/>
          </w:rPr>
          <w:t>18</w:t>
        </w:r>
        <w:r>
          <w:rPr>
            <w:webHidden/>
          </w:rPr>
          <w:fldChar w:fldCharType="end"/>
        </w:r>
      </w:hyperlink>
    </w:p>
    <w:p w14:paraId="514574F8" w14:textId="71E0BF1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70" w:history="1">
        <w:r w:rsidRPr="00AF7943">
          <w:rPr>
            <w:rStyle w:val="a3"/>
            <w:noProof/>
          </w:rPr>
          <w:t>«Капитал» пойдет в массы</w:t>
        </w:r>
        <w:r>
          <w:rPr>
            <w:noProof/>
            <w:webHidden/>
          </w:rPr>
          <w:tab/>
        </w:r>
        <w:r>
          <w:rPr>
            <w:noProof/>
            <w:webHidden/>
          </w:rPr>
          <w:fldChar w:fldCharType="begin"/>
        </w:r>
        <w:r>
          <w:rPr>
            <w:noProof/>
            <w:webHidden/>
          </w:rPr>
          <w:instrText xml:space="preserve"> PAGEREF _Toc212444370 \h </w:instrText>
        </w:r>
        <w:r>
          <w:rPr>
            <w:noProof/>
            <w:webHidden/>
          </w:rPr>
        </w:r>
        <w:r>
          <w:rPr>
            <w:noProof/>
            <w:webHidden/>
          </w:rPr>
          <w:fldChar w:fldCharType="separate"/>
        </w:r>
        <w:r w:rsidR="008C5B11">
          <w:rPr>
            <w:noProof/>
            <w:webHidden/>
          </w:rPr>
          <w:t>19</w:t>
        </w:r>
        <w:r>
          <w:rPr>
            <w:noProof/>
            <w:webHidden/>
          </w:rPr>
          <w:fldChar w:fldCharType="end"/>
        </w:r>
      </w:hyperlink>
    </w:p>
    <w:p w14:paraId="70A52D06" w14:textId="4647A217" w:rsidR="000776B3" w:rsidRDefault="000776B3">
      <w:pPr>
        <w:pStyle w:val="31"/>
        <w:rPr>
          <w:rFonts w:asciiTheme="minorHAnsi" w:eastAsiaTheme="minorEastAsia" w:hAnsiTheme="minorHAnsi" w:cstheme="minorBidi"/>
          <w:kern w:val="2"/>
          <w14:ligatures w14:val="standardContextual"/>
        </w:rPr>
      </w:pPr>
      <w:hyperlink w:anchor="_Toc212444371" w:history="1">
        <w:r w:rsidRPr="00AF7943">
          <w:rPr>
            <w:rStyle w:val="a3"/>
          </w:rPr>
          <w:t>НПФ предлагают аналоги программы долгосрочных сбережений</w:t>
        </w:r>
        <w:r>
          <w:rPr>
            <w:webHidden/>
          </w:rPr>
          <w:tab/>
        </w:r>
        <w:r>
          <w:rPr>
            <w:webHidden/>
          </w:rPr>
          <w:fldChar w:fldCharType="begin"/>
        </w:r>
        <w:r>
          <w:rPr>
            <w:webHidden/>
          </w:rPr>
          <w:instrText xml:space="preserve"> PAGEREF _Toc212444371 \h </w:instrText>
        </w:r>
        <w:r>
          <w:rPr>
            <w:webHidden/>
          </w:rPr>
        </w:r>
        <w:r>
          <w:rPr>
            <w:webHidden/>
          </w:rPr>
          <w:fldChar w:fldCharType="separate"/>
        </w:r>
        <w:r w:rsidR="008C5B11">
          <w:rPr>
            <w:webHidden/>
          </w:rPr>
          <w:t>19</w:t>
        </w:r>
        <w:r>
          <w:rPr>
            <w:webHidden/>
          </w:rPr>
          <w:fldChar w:fldCharType="end"/>
        </w:r>
      </w:hyperlink>
    </w:p>
    <w:p w14:paraId="0BBD44B5" w14:textId="47825BF8"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72" w:history="1">
        <w:r w:rsidRPr="00AF7943">
          <w:rPr>
            <w:rStyle w:val="a3"/>
            <w:noProof/>
          </w:rPr>
          <w:t>РИА Новости, 25.10.2025, Раскрыто, сколько россиян формирует пенсионные накопления в УК и НПФ</w:t>
        </w:r>
        <w:r>
          <w:rPr>
            <w:noProof/>
            <w:webHidden/>
          </w:rPr>
          <w:tab/>
        </w:r>
        <w:r>
          <w:rPr>
            <w:noProof/>
            <w:webHidden/>
          </w:rPr>
          <w:fldChar w:fldCharType="begin"/>
        </w:r>
        <w:r>
          <w:rPr>
            <w:noProof/>
            <w:webHidden/>
          </w:rPr>
          <w:instrText xml:space="preserve"> PAGEREF _Toc212444372 \h </w:instrText>
        </w:r>
        <w:r>
          <w:rPr>
            <w:noProof/>
            <w:webHidden/>
          </w:rPr>
        </w:r>
        <w:r>
          <w:rPr>
            <w:noProof/>
            <w:webHidden/>
          </w:rPr>
          <w:fldChar w:fldCharType="separate"/>
        </w:r>
        <w:r w:rsidR="008C5B11">
          <w:rPr>
            <w:noProof/>
            <w:webHidden/>
          </w:rPr>
          <w:t>21</w:t>
        </w:r>
        <w:r>
          <w:rPr>
            <w:noProof/>
            <w:webHidden/>
          </w:rPr>
          <w:fldChar w:fldCharType="end"/>
        </w:r>
      </w:hyperlink>
    </w:p>
    <w:p w14:paraId="77017B3D" w14:textId="30700B55" w:rsidR="000776B3" w:rsidRDefault="000776B3">
      <w:pPr>
        <w:pStyle w:val="31"/>
        <w:rPr>
          <w:rFonts w:asciiTheme="minorHAnsi" w:eastAsiaTheme="minorEastAsia" w:hAnsiTheme="minorHAnsi" w:cstheme="minorBidi"/>
          <w:kern w:val="2"/>
          <w14:ligatures w14:val="standardContextual"/>
        </w:rPr>
      </w:pPr>
      <w:hyperlink w:anchor="_Toc212444373" w:history="1">
        <w:r w:rsidRPr="00AF7943">
          <w:rPr>
            <w:rStyle w:val="a3"/>
          </w:rPr>
          <w:t>Пенсионные накопления в государственной управляющей компании ВЭБ.РФ, частных управляющих компаниях и негосударственных пенсионных фондах по состоянию на 1 июля этого года формируют свыше 72,1 миллиона человек в России, следует из данных Социального фонда, с которыми ознакомилось РИА Новости.</w:t>
        </w:r>
        <w:r>
          <w:rPr>
            <w:webHidden/>
          </w:rPr>
          <w:tab/>
        </w:r>
        <w:r>
          <w:rPr>
            <w:webHidden/>
          </w:rPr>
          <w:fldChar w:fldCharType="begin"/>
        </w:r>
        <w:r>
          <w:rPr>
            <w:webHidden/>
          </w:rPr>
          <w:instrText xml:space="preserve"> PAGEREF _Toc212444373 \h </w:instrText>
        </w:r>
        <w:r>
          <w:rPr>
            <w:webHidden/>
          </w:rPr>
        </w:r>
        <w:r>
          <w:rPr>
            <w:webHidden/>
          </w:rPr>
          <w:fldChar w:fldCharType="separate"/>
        </w:r>
        <w:r w:rsidR="008C5B11">
          <w:rPr>
            <w:webHidden/>
          </w:rPr>
          <w:t>21</w:t>
        </w:r>
        <w:r>
          <w:rPr>
            <w:webHidden/>
          </w:rPr>
          <w:fldChar w:fldCharType="end"/>
        </w:r>
      </w:hyperlink>
    </w:p>
    <w:p w14:paraId="0EE1C8CD" w14:textId="34F203F7" w:rsidR="000776B3" w:rsidRDefault="000776B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444374" w:history="1">
        <w:r w:rsidRPr="00AF794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_Toc212444374 \h </w:instrText>
        </w:r>
        <w:r>
          <w:rPr>
            <w:noProof/>
            <w:webHidden/>
          </w:rPr>
        </w:r>
        <w:r>
          <w:rPr>
            <w:noProof/>
            <w:webHidden/>
          </w:rPr>
          <w:fldChar w:fldCharType="separate"/>
        </w:r>
        <w:r w:rsidR="008C5B11">
          <w:rPr>
            <w:noProof/>
            <w:webHidden/>
          </w:rPr>
          <w:t>21</w:t>
        </w:r>
        <w:r>
          <w:rPr>
            <w:noProof/>
            <w:webHidden/>
          </w:rPr>
          <w:fldChar w:fldCharType="end"/>
        </w:r>
      </w:hyperlink>
    </w:p>
    <w:p w14:paraId="06E11AD8" w14:textId="5C8EAAA0"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75" w:history="1">
        <w:r w:rsidRPr="00AF7943">
          <w:rPr>
            <w:rStyle w:val="a3"/>
            <w:noProof/>
          </w:rPr>
          <w:t>ПРАЙМ, 27.10.2025, Россиян научили, как откладывать на пенсию с 20 лет при любой возможности</w:t>
        </w:r>
        <w:r>
          <w:rPr>
            <w:noProof/>
            <w:webHidden/>
          </w:rPr>
          <w:tab/>
        </w:r>
        <w:r>
          <w:rPr>
            <w:noProof/>
            <w:webHidden/>
          </w:rPr>
          <w:fldChar w:fldCharType="begin"/>
        </w:r>
        <w:r>
          <w:rPr>
            <w:noProof/>
            <w:webHidden/>
          </w:rPr>
          <w:instrText xml:space="preserve"> PAGEREF _Toc212444375 \h </w:instrText>
        </w:r>
        <w:r>
          <w:rPr>
            <w:noProof/>
            <w:webHidden/>
          </w:rPr>
        </w:r>
        <w:r>
          <w:rPr>
            <w:noProof/>
            <w:webHidden/>
          </w:rPr>
          <w:fldChar w:fldCharType="separate"/>
        </w:r>
        <w:r w:rsidR="008C5B11">
          <w:rPr>
            <w:noProof/>
            <w:webHidden/>
          </w:rPr>
          <w:t>21</w:t>
        </w:r>
        <w:r>
          <w:rPr>
            <w:noProof/>
            <w:webHidden/>
          </w:rPr>
          <w:fldChar w:fldCharType="end"/>
        </w:r>
      </w:hyperlink>
    </w:p>
    <w:p w14:paraId="04CF970E" w14:textId="4777D33A" w:rsidR="000776B3" w:rsidRDefault="000776B3">
      <w:pPr>
        <w:pStyle w:val="31"/>
        <w:rPr>
          <w:rFonts w:asciiTheme="minorHAnsi" w:eastAsiaTheme="minorEastAsia" w:hAnsiTheme="minorHAnsi" w:cstheme="minorBidi"/>
          <w:kern w:val="2"/>
          <w14:ligatures w14:val="standardContextual"/>
        </w:rPr>
      </w:pPr>
      <w:hyperlink w:anchor="_Toc212444376" w:history="1">
        <w:r w:rsidRPr="00AF7943">
          <w:rPr>
            <w:rStyle w:val="a3"/>
          </w:rPr>
          <w:t xml:space="preserve">Далеко не каждый в состоянии откладывать на собственную пенсию, начиная с первых зарплат. Между тем, эта стратегия наиболее эффективна с точки зрения увеличения размера выплаты, когда наступит пенсионный возраст, рассказал агентству "Прайм" президент Национальной ассоциации негосударственных пенсионных фондов (СРО НАПФ) </w:t>
        </w:r>
        <w:r w:rsidRPr="00AF7943">
          <w:rPr>
            <w:rStyle w:val="a3"/>
            <w:b/>
          </w:rPr>
          <w:t>Сергей Беляков</w:t>
        </w:r>
        <w:r w:rsidRPr="00AF7943">
          <w:rPr>
            <w:rStyle w:val="a3"/>
          </w:rPr>
          <w:t>.</w:t>
        </w:r>
        <w:r>
          <w:rPr>
            <w:webHidden/>
          </w:rPr>
          <w:tab/>
        </w:r>
        <w:r>
          <w:rPr>
            <w:webHidden/>
          </w:rPr>
          <w:fldChar w:fldCharType="begin"/>
        </w:r>
        <w:r>
          <w:rPr>
            <w:webHidden/>
          </w:rPr>
          <w:instrText xml:space="preserve"> PAGEREF _Toc212444376 \h </w:instrText>
        </w:r>
        <w:r>
          <w:rPr>
            <w:webHidden/>
          </w:rPr>
        </w:r>
        <w:r>
          <w:rPr>
            <w:webHidden/>
          </w:rPr>
          <w:fldChar w:fldCharType="separate"/>
        </w:r>
        <w:r w:rsidR="008C5B11">
          <w:rPr>
            <w:webHidden/>
          </w:rPr>
          <w:t>21</w:t>
        </w:r>
        <w:r>
          <w:rPr>
            <w:webHidden/>
          </w:rPr>
          <w:fldChar w:fldCharType="end"/>
        </w:r>
      </w:hyperlink>
    </w:p>
    <w:p w14:paraId="2AE2AB9C" w14:textId="24075894"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77" w:history="1">
        <w:r w:rsidRPr="00AF7943">
          <w:rPr>
            <w:rStyle w:val="a3"/>
            <w:noProof/>
          </w:rPr>
          <w:t>ТАСС, 24.10.2025, ЦБ не фиксирует недобросовестных практик в долгосрочных сбережениях</w:t>
        </w:r>
        <w:r>
          <w:rPr>
            <w:noProof/>
            <w:webHidden/>
          </w:rPr>
          <w:tab/>
        </w:r>
        <w:r>
          <w:rPr>
            <w:noProof/>
            <w:webHidden/>
          </w:rPr>
          <w:fldChar w:fldCharType="begin"/>
        </w:r>
        <w:r>
          <w:rPr>
            <w:noProof/>
            <w:webHidden/>
          </w:rPr>
          <w:instrText xml:space="preserve"> PAGEREF _Toc212444377 \h </w:instrText>
        </w:r>
        <w:r>
          <w:rPr>
            <w:noProof/>
            <w:webHidden/>
          </w:rPr>
        </w:r>
        <w:r>
          <w:rPr>
            <w:noProof/>
            <w:webHidden/>
          </w:rPr>
          <w:fldChar w:fldCharType="separate"/>
        </w:r>
        <w:r w:rsidR="008C5B11">
          <w:rPr>
            <w:noProof/>
            <w:webHidden/>
          </w:rPr>
          <w:t>22</w:t>
        </w:r>
        <w:r>
          <w:rPr>
            <w:noProof/>
            <w:webHidden/>
          </w:rPr>
          <w:fldChar w:fldCharType="end"/>
        </w:r>
      </w:hyperlink>
    </w:p>
    <w:p w14:paraId="54DE4A00" w14:textId="05B5453A" w:rsidR="000776B3" w:rsidRDefault="000776B3">
      <w:pPr>
        <w:pStyle w:val="31"/>
        <w:rPr>
          <w:rFonts w:asciiTheme="minorHAnsi" w:eastAsiaTheme="minorEastAsia" w:hAnsiTheme="minorHAnsi" w:cstheme="minorBidi"/>
          <w:kern w:val="2"/>
          <w14:ligatures w14:val="standardContextual"/>
        </w:rPr>
      </w:pPr>
      <w:hyperlink w:anchor="_Toc212444378" w:history="1">
        <w:r w:rsidRPr="00AF7943">
          <w:rPr>
            <w:rStyle w:val="a3"/>
          </w:rPr>
          <w:t>Банк России не фиксирует недобросовестных практик в рамках программы долгосрочных сбережений (ПДС). Об этом заявила глава ЦБ РФ Эльвира Набиуллина на пресс-конференции по итогам заседания совета директоров регулятора.</w:t>
        </w:r>
        <w:r>
          <w:rPr>
            <w:webHidden/>
          </w:rPr>
          <w:tab/>
        </w:r>
        <w:r>
          <w:rPr>
            <w:webHidden/>
          </w:rPr>
          <w:fldChar w:fldCharType="begin"/>
        </w:r>
        <w:r>
          <w:rPr>
            <w:webHidden/>
          </w:rPr>
          <w:instrText xml:space="preserve"> PAGEREF _Toc212444378 \h </w:instrText>
        </w:r>
        <w:r>
          <w:rPr>
            <w:webHidden/>
          </w:rPr>
        </w:r>
        <w:r>
          <w:rPr>
            <w:webHidden/>
          </w:rPr>
          <w:fldChar w:fldCharType="separate"/>
        </w:r>
        <w:r w:rsidR="008C5B11">
          <w:rPr>
            <w:webHidden/>
          </w:rPr>
          <w:t>22</w:t>
        </w:r>
        <w:r>
          <w:rPr>
            <w:webHidden/>
          </w:rPr>
          <w:fldChar w:fldCharType="end"/>
        </w:r>
      </w:hyperlink>
    </w:p>
    <w:p w14:paraId="6EC9C308" w14:textId="6BAF6EC0"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79" w:history="1">
        <w:r w:rsidRPr="00AF7943">
          <w:rPr>
            <w:rStyle w:val="a3"/>
            <w:noProof/>
          </w:rPr>
          <w:t>Ваш Пенсионный Брокер, 24.10.2025, Вице-президент НАПФ рассказал, как эффективно использовать финансовые инструменты</w:t>
        </w:r>
        <w:r>
          <w:rPr>
            <w:noProof/>
            <w:webHidden/>
          </w:rPr>
          <w:tab/>
        </w:r>
        <w:r>
          <w:rPr>
            <w:noProof/>
            <w:webHidden/>
          </w:rPr>
          <w:fldChar w:fldCharType="begin"/>
        </w:r>
        <w:r>
          <w:rPr>
            <w:noProof/>
            <w:webHidden/>
          </w:rPr>
          <w:instrText xml:space="preserve"> PAGEREF _Toc212444379 \h </w:instrText>
        </w:r>
        <w:r>
          <w:rPr>
            <w:noProof/>
            <w:webHidden/>
          </w:rPr>
        </w:r>
        <w:r>
          <w:rPr>
            <w:noProof/>
            <w:webHidden/>
          </w:rPr>
          <w:fldChar w:fldCharType="separate"/>
        </w:r>
        <w:r w:rsidR="008C5B11">
          <w:rPr>
            <w:noProof/>
            <w:webHidden/>
          </w:rPr>
          <w:t>23</w:t>
        </w:r>
        <w:r>
          <w:rPr>
            <w:noProof/>
            <w:webHidden/>
          </w:rPr>
          <w:fldChar w:fldCharType="end"/>
        </w:r>
      </w:hyperlink>
    </w:p>
    <w:p w14:paraId="4D4BEC5D" w14:textId="4C3C77AB" w:rsidR="000776B3" w:rsidRDefault="000776B3">
      <w:pPr>
        <w:pStyle w:val="31"/>
        <w:rPr>
          <w:rFonts w:asciiTheme="minorHAnsi" w:eastAsiaTheme="minorEastAsia" w:hAnsiTheme="minorHAnsi" w:cstheme="minorBidi"/>
          <w:kern w:val="2"/>
          <w14:ligatures w14:val="standardContextual"/>
        </w:rPr>
      </w:pPr>
      <w:hyperlink w:anchor="_Toc212444380" w:history="1">
        <w:r w:rsidRPr="00AF7943">
          <w:rPr>
            <w:rStyle w:val="a3"/>
          </w:rPr>
          <w:t>Вице-президент НАПФ Алексей Денисов выступил в Центральной Городской Деловой Библиотеке Москвы с лекцией «Личные финансы как система: как эффективно совмещать кредитную карту, ипотеку и ПДС». Мероприятие, организованное столичным Центром финансовой грамотности при поддержке Департамента финансов, стало частью сервисного проекта «Азбука финансовой грамотности».</w:t>
        </w:r>
        <w:r>
          <w:rPr>
            <w:webHidden/>
          </w:rPr>
          <w:tab/>
        </w:r>
        <w:r>
          <w:rPr>
            <w:webHidden/>
          </w:rPr>
          <w:fldChar w:fldCharType="begin"/>
        </w:r>
        <w:r>
          <w:rPr>
            <w:webHidden/>
          </w:rPr>
          <w:instrText xml:space="preserve"> PAGEREF _Toc212444380 \h </w:instrText>
        </w:r>
        <w:r>
          <w:rPr>
            <w:webHidden/>
          </w:rPr>
        </w:r>
        <w:r>
          <w:rPr>
            <w:webHidden/>
          </w:rPr>
          <w:fldChar w:fldCharType="separate"/>
        </w:r>
        <w:r w:rsidR="008C5B11">
          <w:rPr>
            <w:webHidden/>
          </w:rPr>
          <w:t>23</w:t>
        </w:r>
        <w:r>
          <w:rPr>
            <w:webHidden/>
          </w:rPr>
          <w:fldChar w:fldCharType="end"/>
        </w:r>
      </w:hyperlink>
    </w:p>
    <w:p w14:paraId="74B77955" w14:textId="7645353C"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81" w:history="1">
        <w:r w:rsidRPr="00AF7943">
          <w:rPr>
            <w:rStyle w:val="a3"/>
            <w:noProof/>
          </w:rPr>
          <w:t>Банки.ру, 24.10.2025, Налоговый вычет по семейным сбережениям увеличили</w:t>
        </w:r>
        <w:r>
          <w:rPr>
            <w:noProof/>
            <w:webHidden/>
          </w:rPr>
          <w:tab/>
        </w:r>
        <w:r>
          <w:rPr>
            <w:noProof/>
            <w:webHidden/>
          </w:rPr>
          <w:fldChar w:fldCharType="begin"/>
        </w:r>
        <w:r>
          <w:rPr>
            <w:noProof/>
            <w:webHidden/>
          </w:rPr>
          <w:instrText xml:space="preserve"> PAGEREF _Toc212444381 \h </w:instrText>
        </w:r>
        <w:r>
          <w:rPr>
            <w:noProof/>
            <w:webHidden/>
          </w:rPr>
        </w:r>
        <w:r>
          <w:rPr>
            <w:noProof/>
            <w:webHidden/>
          </w:rPr>
          <w:fldChar w:fldCharType="separate"/>
        </w:r>
        <w:r w:rsidR="008C5B11">
          <w:rPr>
            <w:noProof/>
            <w:webHidden/>
          </w:rPr>
          <w:t>24</w:t>
        </w:r>
        <w:r>
          <w:rPr>
            <w:noProof/>
            <w:webHidden/>
          </w:rPr>
          <w:fldChar w:fldCharType="end"/>
        </w:r>
      </w:hyperlink>
    </w:p>
    <w:p w14:paraId="3DB6B202" w14:textId="3424A0F5" w:rsidR="000776B3" w:rsidRDefault="000776B3">
      <w:pPr>
        <w:pStyle w:val="31"/>
        <w:rPr>
          <w:rFonts w:asciiTheme="minorHAnsi" w:eastAsiaTheme="minorEastAsia" w:hAnsiTheme="minorHAnsi" w:cstheme="minorBidi"/>
          <w:kern w:val="2"/>
          <w14:ligatures w14:val="standardContextual"/>
        </w:rPr>
      </w:pPr>
      <w:hyperlink w:anchor="_Toc212444382" w:history="1">
        <w:r w:rsidRPr="00AF7943">
          <w:rPr>
            <w:rStyle w:val="a3"/>
          </w:rPr>
          <w:t>Правительство одобрило поправки в Налоговый кодекс, которые повысили максимальный размер налогового вычета по взносам в рамках программы долгосрочных сбережений (ПДС) до 500 тыс. руб. Получить вычет на эту сумму может каждый родитель. Ранее был установлен лимит до 400 тыс. руб.</w:t>
        </w:r>
        <w:r>
          <w:rPr>
            <w:webHidden/>
          </w:rPr>
          <w:tab/>
        </w:r>
        <w:r>
          <w:rPr>
            <w:webHidden/>
          </w:rPr>
          <w:fldChar w:fldCharType="begin"/>
        </w:r>
        <w:r>
          <w:rPr>
            <w:webHidden/>
          </w:rPr>
          <w:instrText xml:space="preserve"> PAGEREF _Toc212444382 \h </w:instrText>
        </w:r>
        <w:r>
          <w:rPr>
            <w:webHidden/>
          </w:rPr>
        </w:r>
        <w:r>
          <w:rPr>
            <w:webHidden/>
          </w:rPr>
          <w:fldChar w:fldCharType="separate"/>
        </w:r>
        <w:r w:rsidR="008C5B11">
          <w:rPr>
            <w:webHidden/>
          </w:rPr>
          <w:t>24</w:t>
        </w:r>
        <w:r>
          <w:rPr>
            <w:webHidden/>
          </w:rPr>
          <w:fldChar w:fldCharType="end"/>
        </w:r>
      </w:hyperlink>
    </w:p>
    <w:p w14:paraId="24D7C195" w14:textId="338CB357"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83" w:history="1">
        <w:r w:rsidRPr="00AF7943">
          <w:rPr>
            <w:rStyle w:val="a3"/>
            <w:noProof/>
          </w:rPr>
          <w:t>АиФ, 24.10.2025, Как не потерять инвестдоход при переводе ОПС в ПДС?</w:t>
        </w:r>
        <w:r>
          <w:rPr>
            <w:noProof/>
            <w:webHidden/>
          </w:rPr>
          <w:tab/>
        </w:r>
        <w:r>
          <w:rPr>
            <w:noProof/>
            <w:webHidden/>
          </w:rPr>
          <w:fldChar w:fldCharType="begin"/>
        </w:r>
        <w:r>
          <w:rPr>
            <w:noProof/>
            <w:webHidden/>
          </w:rPr>
          <w:instrText xml:space="preserve"> PAGEREF _Toc212444383 \h </w:instrText>
        </w:r>
        <w:r>
          <w:rPr>
            <w:noProof/>
            <w:webHidden/>
          </w:rPr>
        </w:r>
        <w:r>
          <w:rPr>
            <w:noProof/>
            <w:webHidden/>
          </w:rPr>
          <w:fldChar w:fldCharType="separate"/>
        </w:r>
        <w:r w:rsidR="008C5B11">
          <w:rPr>
            <w:noProof/>
            <w:webHidden/>
          </w:rPr>
          <w:t>24</w:t>
        </w:r>
        <w:r>
          <w:rPr>
            <w:noProof/>
            <w:webHidden/>
          </w:rPr>
          <w:fldChar w:fldCharType="end"/>
        </w:r>
      </w:hyperlink>
    </w:p>
    <w:p w14:paraId="042A3637" w14:textId="2E2253C4" w:rsidR="000776B3" w:rsidRDefault="000776B3">
      <w:pPr>
        <w:pStyle w:val="31"/>
        <w:rPr>
          <w:rFonts w:asciiTheme="minorHAnsi" w:eastAsiaTheme="minorEastAsia" w:hAnsiTheme="minorHAnsi" w:cstheme="minorBidi"/>
          <w:kern w:val="2"/>
          <w14:ligatures w14:val="standardContextual"/>
        </w:rPr>
      </w:pPr>
      <w:hyperlink w:anchor="_Toc212444384" w:history="1">
        <w:r w:rsidRPr="00AF7943">
          <w:rPr>
            <w:rStyle w:val="a3"/>
          </w:rPr>
          <w:t>- Перевод средств накопительной пенсии в ПДС осуществляется без потери инвестиционного дохода, - отвечает Алла Пальшина, исполнительный директор СберНПФ.</w:t>
        </w:r>
        <w:r>
          <w:rPr>
            <w:webHidden/>
          </w:rPr>
          <w:tab/>
        </w:r>
        <w:r>
          <w:rPr>
            <w:webHidden/>
          </w:rPr>
          <w:fldChar w:fldCharType="begin"/>
        </w:r>
        <w:r>
          <w:rPr>
            <w:webHidden/>
          </w:rPr>
          <w:instrText xml:space="preserve"> PAGEREF _Toc212444384 \h </w:instrText>
        </w:r>
        <w:r>
          <w:rPr>
            <w:webHidden/>
          </w:rPr>
        </w:r>
        <w:r>
          <w:rPr>
            <w:webHidden/>
          </w:rPr>
          <w:fldChar w:fldCharType="separate"/>
        </w:r>
        <w:r w:rsidR="008C5B11">
          <w:rPr>
            <w:webHidden/>
          </w:rPr>
          <w:t>24</w:t>
        </w:r>
        <w:r>
          <w:rPr>
            <w:webHidden/>
          </w:rPr>
          <w:fldChar w:fldCharType="end"/>
        </w:r>
      </w:hyperlink>
    </w:p>
    <w:p w14:paraId="626EA196" w14:textId="37D97CE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85" w:history="1">
        <w:r w:rsidRPr="00AF7943">
          <w:rPr>
            <w:rStyle w:val="a3"/>
            <w:noProof/>
          </w:rPr>
          <w:t>Пронедра, 24.10.2025, Счет ПДС нужно открыть до конца 2025 года – почему это так важно</w:t>
        </w:r>
        <w:r>
          <w:rPr>
            <w:noProof/>
            <w:webHidden/>
          </w:rPr>
          <w:tab/>
        </w:r>
        <w:r>
          <w:rPr>
            <w:noProof/>
            <w:webHidden/>
          </w:rPr>
          <w:fldChar w:fldCharType="begin"/>
        </w:r>
        <w:r>
          <w:rPr>
            <w:noProof/>
            <w:webHidden/>
          </w:rPr>
          <w:instrText xml:space="preserve"> PAGEREF _Toc212444385 \h </w:instrText>
        </w:r>
        <w:r>
          <w:rPr>
            <w:noProof/>
            <w:webHidden/>
          </w:rPr>
        </w:r>
        <w:r>
          <w:rPr>
            <w:noProof/>
            <w:webHidden/>
          </w:rPr>
          <w:fldChar w:fldCharType="separate"/>
        </w:r>
        <w:r w:rsidR="008C5B11">
          <w:rPr>
            <w:noProof/>
            <w:webHidden/>
          </w:rPr>
          <w:t>25</w:t>
        </w:r>
        <w:r>
          <w:rPr>
            <w:noProof/>
            <w:webHidden/>
          </w:rPr>
          <w:fldChar w:fldCharType="end"/>
        </w:r>
      </w:hyperlink>
    </w:p>
    <w:p w14:paraId="4939EDE1" w14:textId="0638392A" w:rsidR="000776B3" w:rsidRDefault="000776B3">
      <w:pPr>
        <w:pStyle w:val="31"/>
        <w:rPr>
          <w:rFonts w:asciiTheme="minorHAnsi" w:eastAsiaTheme="minorEastAsia" w:hAnsiTheme="minorHAnsi" w:cstheme="minorBidi"/>
          <w:kern w:val="2"/>
          <w14:ligatures w14:val="standardContextual"/>
        </w:rPr>
      </w:pPr>
      <w:hyperlink w:anchor="_Toc212444386" w:history="1">
        <w:r w:rsidRPr="00AF7943">
          <w:rPr>
            <w:rStyle w:val="a3"/>
          </w:rPr>
          <w:t>Почему важно открыть счет ПДС до конца 2025 года объяснила Алла Пальшина, исполнительный директор СберНПФ. Программа долгосрочных сбережений сочетает в себе государственное софинансирование, налоговые преференции и страхование накоплений, что делает ее привлекательной для широкого круга граждан. Однако, сроки запуска и правила распределения помощи создают стимул действовать до конца текущего года, сообщает aif.ru.</w:t>
        </w:r>
        <w:r>
          <w:rPr>
            <w:webHidden/>
          </w:rPr>
          <w:tab/>
        </w:r>
        <w:r>
          <w:rPr>
            <w:webHidden/>
          </w:rPr>
          <w:fldChar w:fldCharType="begin"/>
        </w:r>
        <w:r>
          <w:rPr>
            <w:webHidden/>
          </w:rPr>
          <w:instrText xml:space="preserve"> PAGEREF _Toc212444386 \h </w:instrText>
        </w:r>
        <w:r>
          <w:rPr>
            <w:webHidden/>
          </w:rPr>
        </w:r>
        <w:r>
          <w:rPr>
            <w:webHidden/>
          </w:rPr>
          <w:fldChar w:fldCharType="separate"/>
        </w:r>
        <w:r w:rsidR="008C5B11">
          <w:rPr>
            <w:webHidden/>
          </w:rPr>
          <w:t>25</w:t>
        </w:r>
        <w:r>
          <w:rPr>
            <w:webHidden/>
          </w:rPr>
          <w:fldChar w:fldCharType="end"/>
        </w:r>
      </w:hyperlink>
    </w:p>
    <w:p w14:paraId="4E67AA47" w14:textId="2D284E8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87" w:history="1">
        <w:r w:rsidRPr="00AF7943">
          <w:rPr>
            <w:rStyle w:val="a3"/>
            <w:noProof/>
          </w:rPr>
          <w:t>Лента новостей Саратова, 24.10.2025, Негосударственные пенсионные фонды обгоняют инфляцию: что нужно знать</w:t>
        </w:r>
        <w:r>
          <w:rPr>
            <w:noProof/>
            <w:webHidden/>
          </w:rPr>
          <w:tab/>
        </w:r>
        <w:r>
          <w:rPr>
            <w:noProof/>
            <w:webHidden/>
          </w:rPr>
          <w:fldChar w:fldCharType="begin"/>
        </w:r>
        <w:r>
          <w:rPr>
            <w:noProof/>
            <w:webHidden/>
          </w:rPr>
          <w:instrText xml:space="preserve"> PAGEREF _Toc212444387 \h </w:instrText>
        </w:r>
        <w:r>
          <w:rPr>
            <w:noProof/>
            <w:webHidden/>
          </w:rPr>
        </w:r>
        <w:r>
          <w:rPr>
            <w:noProof/>
            <w:webHidden/>
          </w:rPr>
          <w:fldChar w:fldCharType="separate"/>
        </w:r>
        <w:r w:rsidR="008C5B11">
          <w:rPr>
            <w:noProof/>
            <w:webHidden/>
          </w:rPr>
          <w:t>26</w:t>
        </w:r>
        <w:r>
          <w:rPr>
            <w:noProof/>
            <w:webHidden/>
          </w:rPr>
          <w:fldChar w:fldCharType="end"/>
        </w:r>
      </w:hyperlink>
    </w:p>
    <w:p w14:paraId="79FC41F4" w14:textId="58496F44" w:rsidR="000776B3" w:rsidRDefault="000776B3">
      <w:pPr>
        <w:pStyle w:val="31"/>
        <w:rPr>
          <w:rFonts w:asciiTheme="minorHAnsi" w:eastAsiaTheme="minorEastAsia" w:hAnsiTheme="minorHAnsi" w:cstheme="minorBidi"/>
          <w:kern w:val="2"/>
          <w14:ligatures w14:val="standardContextual"/>
        </w:rPr>
      </w:pPr>
      <w:hyperlink w:anchor="_Toc212444388" w:history="1">
        <w:r w:rsidRPr="00AF7943">
          <w:rPr>
            <w:rStyle w:val="a3"/>
          </w:rPr>
          <w:t>Негосударственные пенсионные фонды (НПФ) предоставляют своим клиентам впечатляющую доходность, которая превышает уровень инфляции, что подтверждает президент Национальной ассоциации негосударственных пенсионных фондов (НАПФ) Сергей Беляков. В период с 2015 по 2024 год накопленная доходность за этот срок составила 98,6%, в то время как инфляция за тот же период достигла 92,9%.</w:t>
        </w:r>
        <w:r>
          <w:rPr>
            <w:webHidden/>
          </w:rPr>
          <w:tab/>
        </w:r>
        <w:r>
          <w:rPr>
            <w:webHidden/>
          </w:rPr>
          <w:fldChar w:fldCharType="begin"/>
        </w:r>
        <w:r>
          <w:rPr>
            <w:webHidden/>
          </w:rPr>
          <w:instrText xml:space="preserve"> PAGEREF _Toc212444388 \h </w:instrText>
        </w:r>
        <w:r>
          <w:rPr>
            <w:webHidden/>
          </w:rPr>
        </w:r>
        <w:r>
          <w:rPr>
            <w:webHidden/>
          </w:rPr>
          <w:fldChar w:fldCharType="separate"/>
        </w:r>
        <w:r w:rsidR="008C5B11">
          <w:rPr>
            <w:webHidden/>
          </w:rPr>
          <w:t>26</w:t>
        </w:r>
        <w:r>
          <w:rPr>
            <w:webHidden/>
          </w:rPr>
          <w:fldChar w:fldCharType="end"/>
        </w:r>
      </w:hyperlink>
    </w:p>
    <w:p w14:paraId="5D7B1783" w14:textId="3A0FD2B8"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89" w:history="1">
        <w:r w:rsidRPr="00AF7943">
          <w:rPr>
            <w:rStyle w:val="a3"/>
            <w:noProof/>
          </w:rPr>
          <w:t>Центральный Банк России, 24.10.2025, Жители региона отложили на пенсию более 2,5 млрд рублей</w:t>
        </w:r>
        <w:r>
          <w:rPr>
            <w:noProof/>
            <w:webHidden/>
          </w:rPr>
          <w:tab/>
        </w:r>
        <w:r>
          <w:rPr>
            <w:noProof/>
            <w:webHidden/>
          </w:rPr>
          <w:fldChar w:fldCharType="begin"/>
        </w:r>
        <w:r>
          <w:rPr>
            <w:noProof/>
            <w:webHidden/>
          </w:rPr>
          <w:instrText xml:space="preserve"> PAGEREF _Toc212444389 \h </w:instrText>
        </w:r>
        <w:r>
          <w:rPr>
            <w:noProof/>
            <w:webHidden/>
          </w:rPr>
        </w:r>
        <w:r>
          <w:rPr>
            <w:noProof/>
            <w:webHidden/>
          </w:rPr>
          <w:fldChar w:fldCharType="separate"/>
        </w:r>
        <w:r w:rsidR="008C5B11">
          <w:rPr>
            <w:noProof/>
            <w:webHidden/>
          </w:rPr>
          <w:t>27</w:t>
        </w:r>
        <w:r>
          <w:rPr>
            <w:noProof/>
            <w:webHidden/>
          </w:rPr>
          <w:fldChar w:fldCharType="end"/>
        </w:r>
      </w:hyperlink>
    </w:p>
    <w:p w14:paraId="5641EFC1" w14:textId="679F93EC" w:rsidR="000776B3" w:rsidRDefault="000776B3">
      <w:pPr>
        <w:pStyle w:val="31"/>
        <w:rPr>
          <w:rFonts w:asciiTheme="minorHAnsi" w:eastAsiaTheme="minorEastAsia" w:hAnsiTheme="minorHAnsi" w:cstheme="minorBidi"/>
          <w:kern w:val="2"/>
          <w14:ligatures w14:val="standardContextual"/>
        </w:rPr>
      </w:pPr>
      <w:hyperlink w:anchor="_Toc212444390" w:history="1">
        <w:r w:rsidRPr="00AF7943">
          <w:rPr>
            <w:rStyle w:val="a3"/>
          </w:rPr>
          <w:t>С момента старта программы долгосрочных сбережений (ПДС) ее участниками стали уже больше 62,5 тысяч ярославцев. Всего жители региона внесли порядка 2,5 млрд рублей. В среднем каждый из участников направил в ПДС 39 тысяч рублей.</w:t>
        </w:r>
        <w:r>
          <w:rPr>
            <w:webHidden/>
          </w:rPr>
          <w:tab/>
        </w:r>
        <w:r>
          <w:rPr>
            <w:webHidden/>
          </w:rPr>
          <w:fldChar w:fldCharType="begin"/>
        </w:r>
        <w:r>
          <w:rPr>
            <w:webHidden/>
          </w:rPr>
          <w:instrText xml:space="preserve"> PAGEREF _Toc212444390 \h </w:instrText>
        </w:r>
        <w:r>
          <w:rPr>
            <w:webHidden/>
          </w:rPr>
        </w:r>
        <w:r>
          <w:rPr>
            <w:webHidden/>
          </w:rPr>
          <w:fldChar w:fldCharType="separate"/>
        </w:r>
        <w:r w:rsidR="008C5B11">
          <w:rPr>
            <w:webHidden/>
          </w:rPr>
          <w:t>27</w:t>
        </w:r>
        <w:r>
          <w:rPr>
            <w:webHidden/>
          </w:rPr>
          <w:fldChar w:fldCharType="end"/>
        </w:r>
      </w:hyperlink>
    </w:p>
    <w:p w14:paraId="3A979FEC" w14:textId="7F26221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91" w:history="1">
        <w:r w:rsidRPr="00AF7943">
          <w:rPr>
            <w:rStyle w:val="a3"/>
            <w:noProof/>
          </w:rPr>
          <w:t>BankNN.ru (Нижний Новгород), 24.10.2025, Замороженная накопительная пенсия: у кого она есть и как ее получить</w:t>
        </w:r>
        <w:r>
          <w:rPr>
            <w:noProof/>
            <w:webHidden/>
          </w:rPr>
          <w:tab/>
        </w:r>
        <w:r>
          <w:rPr>
            <w:noProof/>
            <w:webHidden/>
          </w:rPr>
          <w:fldChar w:fldCharType="begin"/>
        </w:r>
        <w:r>
          <w:rPr>
            <w:noProof/>
            <w:webHidden/>
          </w:rPr>
          <w:instrText xml:space="preserve"> PAGEREF _Toc212444391 \h </w:instrText>
        </w:r>
        <w:r>
          <w:rPr>
            <w:noProof/>
            <w:webHidden/>
          </w:rPr>
        </w:r>
        <w:r>
          <w:rPr>
            <w:noProof/>
            <w:webHidden/>
          </w:rPr>
          <w:fldChar w:fldCharType="separate"/>
        </w:r>
        <w:r w:rsidR="008C5B11">
          <w:rPr>
            <w:noProof/>
            <w:webHidden/>
          </w:rPr>
          <w:t>28</w:t>
        </w:r>
        <w:r>
          <w:rPr>
            <w:noProof/>
            <w:webHidden/>
          </w:rPr>
          <w:fldChar w:fldCharType="end"/>
        </w:r>
      </w:hyperlink>
    </w:p>
    <w:p w14:paraId="65DEEE48" w14:textId="4BEA19B5" w:rsidR="000776B3" w:rsidRDefault="000776B3">
      <w:pPr>
        <w:pStyle w:val="31"/>
        <w:rPr>
          <w:rFonts w:asciiTheme="minorHAnsi" w:eastAsiaTheme="minorEastAsia" w:hAnsiTheme="minorHAnsi" w:cstheme="minorBidi"/>
          <w:kern w:val="2"/>
          <w14:ligatures w14:val="standardContextual"/>
        </w:rPr>
      </w:pPr>
      <w:hyperlink w:anchor="_Toc212444392" w:history="1">
        <w:r w:rsidRPr="00AF7943">
          <w:rPr>
            <w:rStyle w:val="a3"/>
          </w:rPr>
          <w:t>Согласно исследованию СБЕР НПФ, что такое накопительная часть пенсии, знают лишь 6% россиян, что-то слышали или читали о ней лишь 13% опрошенных. Каждый четвертый респондент при этом пытался разобраться в данном вопросе, но не получилось. А между тем, от этого во многом зависит будущее. Разобраться, что такое накопительная часть пенсии и можно ли ей распорядится так, чтобы не нуждаться в старости, попытался BankNN.ru.</w:t>
        </w:r>
        <w:r>
          <w:rPr>
            <w:webHidden/>
          </w:rPr>
          <w:tab/>
        </w:r>
        <w:r>
          <w:rPr>
            <w:webHidden/>
          </w:rPr>
          <w:fldChar w:fldCharType="begin"/>
        </w:r>
        <w:r>
          <w:rPr>
            <w:webHidden/>
          </w:rPr>
          <w:instrText xml:space="preserve"> PAGEREF _Toc212444392 \h </w:instrText>
        </w:r>
        <w:r>
          <w:rPr>
            <w:webHidden/>
          </w:rPr>
        </w:r>
        <w:r>
          <w:rPr>
            <w:webHidden/>
          </w:rPr>
          <w:fldChar w:fldCharType="separate"/>
        </w:r>
        <w:r w:rsidR="008C5B11">
          <w:rPr>
            <w:webHidden/>
          </w:rPr>
          <w:t>28</w:t>
        </w:r>
        <w:r>
          <w:rPr>
            <w:webHidden/>
          </w:rPr>
          <w:fldChar w:fldCharType="end"/>
        </w:r>
      </w:hyperlink>
    </w:p>
    <w:p w14:paraId="34684049" w14:textId="7E1B2C4D"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93" w:history="1">
        <w:r w:rsidRPr="00AF7943">
          <w:rPr>
            <w:rStyle w:val="a3"/>
            <w:noProof/>
          </w:rPr>
          <w:t>ВЕСТИ: Приморье, 25.10.2025, Как приморцам увеличить пенсию?</w:t>
        </w:r>
        <w:r>
          <w:rPr>
            <w:noProof/>
            <w:webHidden/>
          </w:rPr>
          <w:tab/>
        </w:r>
        <w:r>
          <w:rPr>
            <w:noProof/>
            <w:webHidden/>
          </w:rPr>
          <w:fldChar w:fldCharType="begin"/>
        </w:r>
        <w:r>
          <w:rPr>
            <w:noProof/>
            <w:webHidden/>
          </w:rPr>
          <w:instrText xml:space="preserve"> PAGEREF _Toc212444393 \h </w:instrText>
        </w:r>
        <w:r>
          <w:rPr>
            <w:noProof/>
            <w:webHidden/>
          </w:rPr>
        </w:r>
        <w:r>
          <w:rPr>
            <w:noProof/>
            <w:webHidden/>
          </w:rPr>
          <w:fldChar w:fldCharType="separate"/>
        </w:r>
        <w:r w:rsidR="008C5B11">
          <w:rPr>
            <w:noProof/>
            <w:webHidden/>
          </w:rPr>
          <w:t>30</w:t>
        </w:r>
        <w:r>
          <w:rPr>
            <w:noProof/>
            <w:webHidden/>
          </w:rPr>
          <w:fldChar w:fldCharType="end"/>
        </w:r>
      </w:hyperlink>
    </w:p>
    <w:p w14:paraId="1E76FB3A" w14:textId="7D654870" w:rsidR="000776B3" w:rsidRDefault="000776B3">
      <w:pPr>
        <w:pStyle w:val="31"/>
        <w:rPr>
          <w:rFonts w:asciiTheme="minorHAnsi" w:eastAsiaTheme="minorEastAsia" w:hAnsiTheme="minorHAnsi" w:cstheme="minorBidi"/>
          <w:kern w:val="2"/>
          <w14:ligatures w14:val="standardContextual"/>
        </w:rPr>
      </w:pPr>
      <w:hyperlink w:anchor="_Toc212444394" w:history="1">
        <w:r w:rsidRPr="00AF7943">
          <w:rPr>
            <w:rStyle w:val="a3"/>
          </w:rPr>
          <w:t>В России работает программа долгосрочных сбережений, - сообщает «Вести: Приморье». Это способ отложить деньги на «черный день» или увеличить пенсию.</w:t>
        </w:r>
        <w:r>
          <w:rPr>
            <w:webHidden/>
          </w:rPr>
          <w:tab/>
        </w:r>
        <w:r>
          <w:rPr>
            <w:webHidden/>
          </w:rPr>
          <w:fldChar w:fldCharType="begin"/>
        </w:r>
        <w:r>
          <w:rPr>
            <w:webHidden/>
          </w:rPr>
          <w:instrText xml:space="preserve"> PAGEREF _Toc212444394 \h </w:instrText>
        </w:r>
        <w:r>
          <w:rPr>
            <w:webHidden/>
          </w:rPr>
        </w:r>
        <w:r>
          <w:rPr>
            <w:webHidden/>
          </w:rPr>
          <w:fldChar w:fldCharType="separate"/>
        </w:r>
        <w:r w:rsidR="008C5B11">
          <w:rPr>
            <w:webHidden/>
          </w:rPr>
          <w:t>30</w:t>
        </w:r>
        <w:r>
          <w:rPr>
            <w:webHidden/>
          </w:rPr>
          <w:fldChar w:fldCharType="end"/>
        </w:r>
      </w:hyperlink>
    </w:p>
    <w:p w14:paraId="55909737" w14:textId="52053C18"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95" w:history="1">
        <w:r w:rsidRPr="00AF7943">
          <w:rPr>
            <w:rStyle w:val="a3"/>
            <w:noProof/>
          </w:rPr>
          <w:t>primorsky.ru, 24.10.2025, Как приморцам увеличить пенсию с поддержкой государства</w:t>
        </w:r>
        <w:r>
          <w:rPr>
            <w:noProof/>
            <w:webHidden/>
          </w:rPr>
          <w:tab/>
        </w:r>
        <w:r>
          <w:rPr>
            <w:noProof/>
            <w:webHidden/>
          </w:rPr>
          <w:fldChar w:fldCharType="begin"/>
        </w:r>
        <w:r>
          <w:rPr>
            <w:noProof/>
            <w:webHidden/>
          </w:rPr>
          <w:instrText xml:space="preserve"> PAGEREF _Toc212444395 \h </w:instrText>
        </w:r>
        <w:r>
          <w:rPr>
            <w:noProof/>
            <w:webHidden/>
          </w:rPr>
        </w:r>
        <w:r>
          <w:rPr>
            <w:noProof/>
            <w:webHidden/>
          </w:rPr>
          <w:fldChar w:fldCharType="separate"/>
        </w:r>
        <w:r w:rsidR="008C5B11">
          <w:rPr>
            <w:noProof/>
            <w:webHidden/>
          </w:rPr>
          <w:t>31</w:t>
        </w:r>
        <w:r>
          <w:rPr>
            <w:noProof/>
            <w:webHidden/>
          </w:rPr>
          <w:fldChar w:fldCharType="end"/>
        </w:r>
      </w:hyperlink>
    </w:p>
    <w:p w14:paraId="27060D32" w14:textId="68C8E19C" w:rsidR="000776B3" w:rsidRDefault="000776B3">
      <w:pPr>
        <w:pStyle w:val="31"/>
        <w:rPr>
          <w:rFonts w:asciiTheme="minorHAnsi" w:eastAsiaTheme="minorEastAsia" w:hAnsiTheme="minorHAnsi" w:cstheme="minorBidi"/>
          <w:kern w:val="2"/>
          <w14:ligatures w14:val="standardContextual"/>
        </w:rPr>
      </w:pPr>
      <w:hyperlink w:anchor="_Toc212444396" w:history="1">
        <w:r w:rsidRPr="00AF7943">
          <w:rPr>
            <w:rStyle w:val="a3"/>
          </w:rPr>
          <w:t>ПДС – это своего рода «копилка», которую не разобьешь в сиюминутном порыве. Сроки государственного софинансирования по программе долгосрочных сбережений (ПДС) увеличены в России до 10 лет, предусмотрен ежегодный налоговый вычет. Как накопить «финансовую подушку» с помощью государства – в обзоре primorsky.ru.</w:t>
        </w:r>
        <w:r>
          <w:rPr>
            <w:webHidden/>
          </w:rPr>
          <w:tab/>
        </w:r>
        <w:r>
          <w:rPr>
            <w:webHidden/>
          </w:rPr>
          <w:fldChar w:fldCharType="begin"/>
        </w:r>
        <w:r>
          <w:rPr>
            <w:webHidden/>
          </w:rPr>
          <w:instrText xml:space="preserve"> PAGEREF _Toc212444396 \h </w:instrText>
        </w:r>
        <w:r>
          <w:rPr>
            <w:webHidden/>
          </w:rPr>
        </w:r>
        <w:r>
          <w:rPr>
            <w:webHidden/>
          </w:rPr>
          <w:fldChar w:fldCharType="separate"/>
        </w:r>
        <w:r w:rsidR="008C5B11">
          <w:rPr>
            <w:webHidden/>
          </w:rPr>
          <w:t>31</w:t>
        </w:r>
        <w:r>
          <w:rPr>
            <w:webHidden/>
          </w:rPr>
          <w:fldChar w:fldCharType="end"/>
        </w:r>
      </w:hyperlink>
    </w:p>
    <w:p w14:paraId="2E350671" w14:textId="4E83E2AE"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97" w:history="1">
        <w:r w:rsidRPr="00AF7943">
          <w:rPr>
            <w:rStyle w:val="a3"/>
            <w:noProof/>
          </w:rPr>
          <w:t>НИА Самара, 24.10.2025, За последние два месяца в Самарской области долгосрочные сбережения прибавили в темпе</w:t>
        </w:r>
        <w:r>
          <w:rPr>
            <w:noProof/>
            <w:webHidden/>
          </w:rPr>
          <w:tab/>
        </w:r>
        <w:r>
          <w:rPr>
            <w:noProof/>
            <w:webHidden/>
          </w:rPr>
          <w:fldChar w:fldCharType="begin"/>
        </w:r>
        <w:r>
          <w:rPr>
            <w:noProof/>
            <w:webHidden/>
          </w:rPr>
          <w:instrText xml:space="preserve"> PAGEREF _Toc212444397 \h </w:instrText>
        </w:r>
        <w:r>
          <w:rPr>
            <w:noProof/>
            <w:webHidden/>
          </w:rPr>
        </w:r>
        <w:r>
          <w:rPr>
            <w:noProof/>
            <w:webHidden/>
          </w:rPr>
          <w:fldChar w:fldCharType="separate"/>
        </w:r>
        <w:r w:rsidR="008C5B11">
          <w:rPr>
            <w:noProof/>
            <w:webHidden/>
          </w:rPr>
          <w:t>33</w:t>
        </w:r>
        <w:r>
          <w:rPr>
            <w:noProof/>
            <w:webHidden/>
          </w:rPr>
          <w:fldChar w:fldCharType="end"/>
        </w:r>
      </w:hyperlink>
    </w:p>
    <w:p w14:paraId="4344D745" w14:textId="5F90DD5C" w:rsidR="000776B3" w:rsidRDefault="000776B3">
      <w:pPr>
        <w:pStyle w:val="31"/>
        <w:rPr>
          <w:rFonts w:asciiTheme="minorHAnsi" w:eastAsiaTheme="minorEastAsia" w:hAnsiTheme="minorHAnsi" w:cstheme="minorBidi"/>
          <w:kern w:val="2"/>
          <w14:ligatures w14:val="standardContextual"/>
        </w:rPr>
      </w:pPr>
      <w:hyperlink w:anchor="_Toc212444398" w:history="1">
        <w:r w:rsidRPr="00AF7943">
          <w:rPr>
            <w:rStyle w:val="a3"/>
          </w:rPr>
          <w:t>По состоянию на 30 сентября 2025 года по Программе долгосрочных сбережений (ПДС):</w:t>
        </w:r>
        <w:r>
          <w:rPr>
            <w:webHidden/>
          </w:rPr>
          <w:tab/>
        </w:r>
        <w:r>
          <w:rPr>
            <w:webHidden/>
          </w:rPr>
          <w:fldChar w:fldCharType="begin"/>
        </w:r>
        <w:r>
          <w:rPr>
            <w:webHidden/>
          </w:rPr>
          <w:instrText xml:space="preserve"> PAGEREF _Toc212444398 \h </w:instrText>
        </w:r>
        <w:r>
          <w:rPr>
            <w:webHidden/>
          </w:rPr>
        </w:r>
        <w:r>
          <w:rPr>
            <w:webHidden/>
          </w:rPr>
          <w:fldChar w:fldCharType="separate"/>
        </w:r>
        <w:r w:rsidR="008C5B11">
          <w:rPr>
            <w:webHidden/>
          </w:rPr>
          <w:t>33</w:t>
        </w:r>
        <w:r>
          <w:rPr>
            <w:webHidden/>
          </w:rPr>
          <w:fldChar w:fldCharType="end"/>
        </w:r>
      </w:hyperlink>
    </w:p>
    <w:p w14:paraId="43035113" w14:textId="4A40B0F4"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399" w:history="1">
        <w:r w:rsidRPr="00AF7943">
          <w:rPr>
            <w:rStyle w:val="a3"/>
            <w:noProof/>
          </w:rPr>
          <w:t>Пресса Обнинска, 24.10.2025, Калужане заключили около 47 тысяч договоров по Программе долгосрочных сбережений</w:t>
        </w:r>
        <w:r>
          <w:rPr>
            <w:noProof/>
            <w:webHidden/>
          </w:rPr>
          <w:tab/>
        </w:r>
        <w:r>
          <w:rPr>
            <w:noProof/>
            <w:webHidden/>
          </w:rPr>
          <w:fldChar w:fldCharType="begin"/>
        </w:r>
        <w:r>
          <w:rPr>
            <w:noProof/>
            <w:webHidden/>
          </w:rPr>
          <w:instrText xml:space="preserve"> PAGEREF _Toc212444399 \h </w:instrText>
        </w:r>
        <w:r>
          <w:rPr>
            <w:noProof/>
            <w:webHidden/>
          </w:rPr>
        </w:r>
        <w:r>
          <w:rPr>
            <w:noProof/>
            <w:webHidden/>
          </w:rPr>
          <w:fldChar w:fldCharType="separate"/>
        </w:r>
        <w:r w:rsidR="008C5B11">
          <w:rPr>
            <w:noProof/>
            <w:webHidden/>
          </w:rPr>
          <w:t>34</w:t>
        </w:r>
        <w:r>
          <w:rPr>
            <w:noProof/>
            <w:webHidden/>
          </w:rPr>
          <w:fldChar w:fldCharType="end"/>
        </w:r>
      </w:hyperlink>
    </w:p>
    <w:p w14:paraId="714A2C07" w14:textId="33ADCE25" w:rsidR="000776B3" w:rsidRDefault="000776B3">
      <w:pPr>
        <w:pStyle w:val="31"/>
        <w:rPr>
          <w:rFonts w:asciiTheme="minorHAnsi" w:eastAsiaTheme="minorEastAsia" w:hAnsiTheme="minorHAnsi" w:cstheme="minorBidi"/>
          <w:kern w:val="2"/>
          <w14:ligatures w14:val="standardContextual"/>
        </w:rPr>
      </w:pPr>
      <w:hyperlink w:anchor="_Toc212444400" w:history="1">
        <w:r w:rsidRPr="00AF7943">
          <w:rPr>
            <w:rStyle w:val="a3"/>
          </w:rPr>
          <w:t>Объем вложений в ПДС в регионе составил 2 млрд 278 млн 758 тысяч рублей. По количеству договоров это 4,4% от общего числа жителей Калужской области. Все больше калужан понимают выгоду данной программы. На момент ее запуска уровень заключенных договоров составлял всего около 9 тысяч с суммой 228 млн рублей.</w:t>
        </w:r>
        <w:r>
          <w:rPr>
            <w:webHidden/>
          </w:rPr>
          <w:tab/>
        </w:r>
        <w:r>
          <w:rPr>
            <w:webHidden/>
          </w:rPr>
          <w:fldChar w:fldCharType="begin"/>
        </w:r>
        <w:r>
          <w:rPr>
            <w:webHidden/>
          </w:rPr>
          <w:instrText xml:space="preserve"> PAGEREF _Toc212444400 \h </w:instrText>
        </w:r>
        <w:r>
          <w:rPr>
            <w:webHidden/>
          </w:rPr>
        </w:r>
        <w:r>
          <w:rPr>
            <w:webHidden/>
          </w:rPr>
          <w:fldChar w:fldCharType="separate"/>
        </w:r>
        <w:r w:rsidR="008C5B11">
          <w:rPr>
            <w:webHidden/>
          </w:rPr>
          <w:t>34</w:t>
        </w:r>
        <w:r>
          <w:rPr>
            <w:webHidden/>
          </w:rPr>
          <w:fldChar w:fldCharType="end"/>
        </w:r>
      </w:hyperlink>
    </w:p>
    <w:p w14:paraId="4587F87C" w14:textId="41CCD0C7"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01" w:history="1">
        <w:r w:rsidRPr="00AF7943">
          <w:rPr>
            <w:rStyle w:val="a3"/>
            <w:noProof/>
          </w:rPr>
          <w:t>МК Кострома, 24.10.2025, Костромичам расскажут как получить налоговый вычет на долгосрочные сбережения</w:t>
        </w:r>
        <w:r>
          <w:rPr>
            <w:noProof/>
            <w:webHidden/>
          </w:rPr>
          <w:tab/>
        </w:r>
        <w:r>
          <w:rPr>
            <w:noProof/>
            <w:webHidden/>
          </w:rPr>
          <w:fldChar w:fldCharType="begin"/>
        </w:r>
        <w:r>
          <w:rPr>
            <w:noProof/>
            <w:webHidden/>
          </w:rPr>
          <w:instrText xml:space="preserve"> PAGEREF _Toc212444401 \h </w:instrText>
        </w:r>
        <w:r>
          <w:rPr>
            <w:noProof/>
            <w:webHidden/>
          </w:rPr>
        </w:r>
        <w:r>
          <w:rPr>
            <w:noProof/>
            <w:webHidden/>
          </w:rPr>
          <w:fldChar w:fldCharType="separate"/>
        </w:r>
        <w:r w:rsidR="008C5B11">
          <w:rPr>
            <w:noProof/>
            <w:webHidden/>
          </w:rPr>
          <w:t>35</w:t>
        </w:r>
        <w:r>
          <w:rPr>
            <w:noProof/>
            <w:webHidden/>
          </w:rPr>
          <w:fldChar w:fldCharType="end"/>
        </w:r>
      </w:hyperlink>
    </w:p>
    <w:p w14:paraId="0C549547" w14:textId="5E123AAD" w:rsidR="000776B3" w:rsidRDefault="000776B3">
      <w:pPr>
        <w:pStyle w:val="31"/>
        <w:rPr>
          <w:rFonts w:asciiTheme="minorHAnsi" w:eastAsiaTheme="minorEastAsia" w:hAnsiTheme="minorHAnsi" w:cstheme="minorBidi"/>
          <w:kern w:val="2"/>
          <w14:ligatures w14:val="standardContextual"/>
        </w:rPr>
      </w:pPr>
      <w:hyperlink w:anchor="_Toc212444402" w:history="1">
        <w:r w:rsidRPr="00AF7943">
          <w:rPr>
            <w:rStyle w:val="a3"/>
          </w:rPr>
          <w:t>Костромское отделение Банка России и  региональное управления Федеральной налоговой службы сообщают, что в следующую пятницу 31 октября их специалистами будет проведен совместный вебинар, на котором финансовые эксперты расскажут костромичам о том, как получить и оформить налоговый вычет за участие в программе долгосрочных сбережений.</w:t>
        </w:r>
        <w:r>
          <w:rPr>
            <w:webHidden/>
          </w:rPr>
          <w:tab/>
        </w:r>
        <w:r>
          <w:rPr>
            <w:webHidden/>
          </w:rPr>
          <w:fldChar w:fldCharType="begin"/>
        </w:r>
        <w:r>
          <w:rPr>
            <w:webHidden/>
          </w:rPr>
          <w:instrText xml:space="preserve"> PAGEREF _Toc212444402 \h </w:instrText>
        </w:r>
        <w:r>
          <w:rPr>
            <w:webHidden/>
          </w:rPr>
        </w:r>
        <w:r>
          <w:rPr>
            <w:webHidden/>
          </w:rPr>
          <w:fldChar w:fldCharType="separate"/>
        </w:r>
        <w:r w:rsidR="008C5B11">
          <w:rPr>
            <w:webHidden/>
          </w:rPr>
          <w:t>35</w:t>
        </w:r>
        <w:r>
          <w:rPr>
            <w:webHidden/>
          </w:rPr>
          <w:fldChar w:fldCharType="end"/>
        </w:r>
      </w:hyperlink>
    </w:p>
    <w:p w14:paraId="23EF6B4F" w14:textId="55ADB0F7"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03" w:history="1">
        <w:r w:rsidRPr="00AF7943">
          <w:rPr>
            <w:rStyle w:val="a3"/>
            <w:noProof/>
          </w:rPr>
          <w:t>АиФ – Ростов-на-Дону, 24.10.2025, Эксперты рассказали, куда вложить свободные деньги</w:t>
        </w:r>
        <w:r>
          <w:rPr>
            <w:noProof/>
            <w:webHidden/>
          </w:rPr>
          <w:tab/>
        </w:r>
        <w:r>
          <w:rPr>
            <w:noProof/>
            <w:webHidden/>
          </w:rPr>
          <w:fldChar w:fldCharType="begin"/>
        </w:r>
        <w:r>
          <w:rPr>
            <w:noProof/>
            <w:webHidden/>
          </w:rPr>
          <w:instrText xml:space="preserve"> PAGEREF _Toc212444403 \h </w:instrText>
        </w:r>
        <w:r>
          <w:rPr>
            <w:noProof/>
            <w:webHidden/>
          </w:rPr>
        </w:r>
        <w:r>
          <w:rPr>
            <w:noProof/>
            <w:webHidden/>
          </w:rPr>
          <w:fldChar w:fldCharType="separate"/>
        </w:r>
        <w:r w:rsidR="008C5B11">
          <w:rPr>
            <w:noProof/>
            <w:webHidden/>
          </w:rPr>
          <w:t>35</w:t>
        </w:r>
        <w:r>
          <w:rPr>
            <w:noProof/>
            <w:webHidden/>
          </w:rPr>
          <w:fldChar w:fldCharType="end"/>
        </w:r>
      </w:hyperlink>
    </w:p>
    <w:p w14:paraId="32F4771D" w14:textId="33012FDA" w:rsidR="000776B3" w:rsidRDefault="000776B3">
      <w:pPr>
        <w:pStyle w:val="31"/>
        <w:rPr>
          <w:rFonts w:asciiTheme="minorHAnsi" w:eastAsiaTheme="minorEastAsia" w:hAnsiTheme="minorHAnsi" w:cstheme="minorBidi"/>
          <w:kern w:val="2"/>
          <w14:ligatures w14:val="standardContextual"/>
        </w:rPr>
      </w:pPr>
      <w:hyperlink w:anchor="_Toc212444404" w:history="1">
        <w:r w:rsidRPr="00AF7943">
          <w:rPr>
            <w:rStyle w:val="a3"/>
          </w:rPr>
          <w:t>Пожалуй, почти у каждого россиянина есть накопления на непредвиденный случай. Одни хранят их на сберегательном счёте, другие - вкладывают в ценные бумаги, третьи - в недвижимость. Есть и те, кто по старинке просто хранит деньги под матрасом. Эксперты говорят о различных способах грамотно распорядиться свободными финансами в условиях тренда на снижение ключевой ставки, подчёркивая преимущества каждого из них. Рассмотрим их подробнее.</w:t>
        </w:r>
        <w:r>
          <w:rPr>
            <w:webHidden/>
          </w:rPr>
          <w:tab/>
        </w:r>
        <w:r>
          <w:rPr>
            <w:webHidden/>
          </w:rPr>
          <w:fldChar w:fldCharType="begin"/>
        </w:r>
        <w:r>
          <w:rPr>
            <w:webHidden/>
          </w:rPr>
          <w:instrText xml:space="preserve"> PAGEREF _Toc212444404 \h </w:instrText>
        </w:r>
        <w:r>
          <w:rPr>
            <w:webHidden/>
          </w:rPr>
        </w:r>
        <w:r>
          <w:rPr>
            <w:webHidden/>
          </w:rPr>
          <w:fldChar w:fldCharType="separate"/>
        </w:r>
        <w:r w:rsidR="008C5B11">
          <w:rPr>
            <w:webHidden/>
          </w:rPr>
          <w:t>35</w:t>
        </w:r>
        <w:r>
          <w:rPr>
            <w:webHidden/>
          </w:rPr>
          <w:fldChar w:fldCharType="end"/>
        </w:r>
      </w:hyperlink>
    </w:p>
    <w:p w14:paraId="678A5CF6" w14:textId="35A948F7"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05" w:history="1">
        <w:r w:rsidRPr="00AF7943">
          <w:rPr>
            <w:rStyle w:val="a3"/>
            <w:noProof/>
          </w:rPr>
          <w:t>Номер один, 27.10.2025, Что такое программа долгосрочных сбережений</w:t>
        </w:r>
        <w:r>
          <w:rPr>
            <w:noProof/>
            <w:webHidden/>
          </w:rPr>
          <w:tab/>
        </w:r>
        <w:r>
          <w:rPr>
            <w:noProof/>
            <w:webHidden/>
          </w:rPr>
          <w:fldChar w:fldCharType="begin"/>
        </w:r>
        <w:r>
          <w:rPr>
            <w:noProof/>
            <w:webHidden/>
          </w:rPr>
          <w:instrText xml:space="preserve"> PAGEREF _Toc212444405 \h </w:instrText>
        </w:r>
        <w:r>
          <w:rPr>
            <w:noProof/>
            <w:webHidden/>
          </w:rPr>
        </w:r>
        <w:r>
          <w:rPr>
            <w:noProof/>
            <w:webHidden/>
          </w:rPr>
          <w:fldChar w:fldCharType="separate"/>
        </w:r>
        <w:r w:rsidR="008C5B11">
          <w:rPr>
            <w:noProof/>
            <w:webHidden/>
          </w:rPr>
          <w:t>37</w:t>
        </w:r>
        <w:r>
          <w:rPr>
            <w:noProof/>
            <w:webHidden/>
          </w:rPr>
          <w:fldChar w:fldCharType="end"/>
        </w:r>
      </w:hyperlink>
    </w:p>
    <w:p w14:paraId="421D49DF" w14:textId="34A7202A" w:rsidR="000776B3" w:rsidRDefault="000776B3">
      <w:pPr>
        <w:pStyle w:val="31"/>
        <w:rPr>
          <w:rFonts w:asciiTheme="minorHAnsi" w:eastAsiaTheme="minorEastAsia" w:hAnsiTheme="minorHAnsi" w:cstheme="minorBidi"/>
          <w:kern w:val="2"/>
          <w14:ligatures w14:val="standardContextual"/>
        </w:rPr>
      </w:pPr>
      <w:hyperlink w:anchor="_Toc212444406" w:history="1">
        <w:r w:rsidRPr="00AF7943">
          <w:rPr>
            <w:rStyle w:val="a3"/>
          </w:rPr>
          <w:t>Программа долгосрочных сбережений – это сберегательный продукт, который позволяет получать дополнительный доход для любых целей. Программа предусматривает софинансирование от государства, страхование средств и ежегодный налоговый вычет.</w:t>
        </w:r>
        <w:r>
          <w:rPr>
            <w:webHidden/>
          </w:rPr>
          <w:tab/>
        </w:r>
        <w:r>
          <w:rPr>
            <w:webHidden/>
          </w:rPr>
          <w:fldChar w:fldCharType="begin"/>
        </w:r>
        <w:r>
          <w:rPr>
            <w:webHidden/>
          </w:rPr>
          <w:instrText xml:space="preserve"> PAGEREF _Toc212444406 \h </w:instrText>
        </w:r>
        <w:r>
          <w:rPr>
            <w:webHidden/>
          </w:rPr>
        </w:r>
        <w:r>
          <w:rPr>
            <w:webHidden/>
          </w:rPr>
          <w:fldChar w:fldCharType="separate"/>
        </w:r>
        <w:r w:rsidR="008C5B11">
          <w:rPr>
            <w:webHidden/>
          </w:rPr>
          <w:t>37</w:t>
        </w:r>
        <w:r>
          <w:rPr>
            <w:webHidden/>
          </w:rPr>
          <w:fldChar w:fldCharType="end"/>
        </w:r>
      </w:hyperlink>
    </w:p>
    <w:p w14:paraId="78A7B731" w14:textId="602D7AD7" w:rsidR="000776B3" w:rsidRDefault="000776B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444407" w:history="1">
        <w:r w:rsidRPr="00AF794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_Toc212444407 \h </w:instrText>
        </w:r>
        <w:r>
          <w:rPr>
            <w:noProof/>
            <w:webHidden/>
          </w:rPr>
        </w:r>
        <w:r>
          <w:rPr>
            <w:noProof/>
            <w:webHidden/>
          </w:rPr>
          <w:fldChar w:fldCharType="separate"/>
        </w:r>
        <w:r w:rsidR="008C5B11">
          <w:rPr>
            <w:noProof/>
            <w:webHidden/>
          </w:rPr>
          <w:t>37</w:t>
        </w:r>
        <w:r>
          <w:rPr>
            <w:noProof/>
            <w:webHidden/>
          </w:rPr>
          <w:fldChar w:fldCharType="end"/>
        </w:r>
      </w:hyperlink>
    </w:p>
    <w:p w14:paraId="552BC211" w14:textId="4C9FD5C0"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08" w:history="1">
        <w:r w:rsidRPr="00AF7943">
          <w:rPr>
            <w:rStyle w:val="a3"/>
            <w:noProof/>
          </w:rPr>
          <w:t>Парламентская газета, 27.10.2025, Кому повысят пенсии в ноябре</w:t>
        </w:r>
        <w:r>
          <w:rPr>
            <w:noProof/>
            <w:webHidden/>
          </w:rPr>
          <w:tab/>
        </w:r>
        <w:r>
          <w:rPr>
            <w:noProof/>
            <w:webHidden/>
          </w:rPr>
          <w:fldChar w:fldCharType="begin"/>
        </w:r>
        <w:r>
          <w:rPr>
            <w:noProof/>
            <w:webHidden/>
          </w:rPr>
          <w:instrText xml:space="preserve"> PAGEREF _Toc212444408 \h </w:instrText>
        </w:r>
        <w:r>
          <w:rPr>
            <w:noProof/>
            <w:webHidden/>
          </w:rPr>
        </w:r>
        <w:r>
          <w:rPr>
            <w:noProof/>
            <w:webHidden/>
          </w:rPr>
          <w:fldChar w:fldCharType="separate"/>
        </w:r>
        <w:r w:rsidR="008C5B11">
          <w:rPr>
            <w:noProof/>
            <w:webHidden/>
          </w:rPr>
          <w:t>37</w:t>
        </w:r>
        <w:r>
          <w:rPr>
            <w:noProof/>
            <w:webHidden/>
          </w:rPr>
          <w:fldChar w:fldCharType="end"/>
        </w:r>
      </w:hyperlink>
    </w:p>
    <w:p w14:paraId="0AC0FC57" w14:textId="3E25154D" w:rsidR="000776B3" w:rsidRDefault="000776B3">
      <w:pPr>
        <w:pStyle w:val="31"/>
        <w:rPr>
          <w:rFonts w:asciiTheme="minorHAnsi" w:eastAsiaTheme="minorEastAsia" w:hAnsiTheme="minorHAnsi" w:cstheme="minorBidi"/>
          <w:kern w:val="2"/>
          <w14:ligatures w14:val="standardContextual"/>
        </w:rPr>
      </w:pPr>
      <w:hyperlink w:anchor="_Toc212444409" w:history="1">
        <w:r w:rsidRPr="00AF7943">
          <w:rPr>
            <w:rStyle w:val="a3"/>
          </w:rPr>
          <w:t>Люди, получившие инвалидность I группы, 80-летние юбиляры, летчики и шахтеры - таков неполный перечень тех, кто в ноябре получит повышенную пенсию. В каком размере им ожидать прибавку и кто еще может рассчитывать на повышение, разбиралась «Парламентская газета».</w:t>
        </w:r>
        <w:r>
          <w:rPr>
            <w:webHidden/>
          </w:rPr>
          <w:tab/>
        </w:r>
        <w:r>
          <w:rPr>
            <w:webHidden/>
          </w:rPr>
          <w:fldChar w:fldCharType="begin"/>
        </w:r>
        <w:r>
          <w:rPr>
            <w:webHidden/>
          </w:rPr>
          <w:instrText xml:space="preserve"> PAGEREF _Toc212444409 \h </w:instrText>
        </w:r>
        <w:r>
          <w:rPr>
            <w:webHidden/>
          </w:rPr>
        </w:r>
        <w:r>
          <w:rPr>
            <w:webHidden/>
          </w:rPr>
          <w:fldChar w:fldCharType="separate"/>
        </w:r>
        <w:r w:rsidR="008C5B11">
          <w:rPr>
            <w:webHidden/>
          </w:rPr>
          <w:t>37</w:t>
        </w:r>
        <w:r>
          <w:rPr>
            <w:webHidden/>
          </w:rPr>
          <w:fldChar w:fldCharType="end"/>
        </w:r>
      </w:hyperlink>
    </w:p>
    <w:p w14:paraId="289D5A3E" w14:textId="66AF045F"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10" w:history="1">
        <w:r w:rsidRPr="00AF7943">
          <w:rPr>
            <w:rStyle w:val="a3"/>
            <w:noProof/>
          </w:rPr>
          <w:t>МК, 25.10.2025, Прожил 100 лет - в подарок плед: пенсионные баллы россиянам предложили копить с детства</w:t>
        </w:r>
        <w:r>
          <w:rPr>
            <w:noProof/>
            <w:webHidden/>
          </w:rPr>
          <w:tab/>
        </w:r>
        <w:r>
          <w:rPr>
            <w:noProof/>
            <w:webHidden/>
          </w:rPr>
          <w:fldChar w:fldCharType="begin"/>
        </w:r>
        <w:r>
          <w:rPr>
            <w:noProof/>
            <w:webHidden/>
          </w:rPr>
          <w:instrText xml:space="preserve"> PAGEREF _Toc212444410 \h </w:instrText>
        </w:r>
        <w:r>
          <w:rPr>
            <w:noProof/>
            <w:webHidden/>
          </w:rPr>
        </w:r>
        <w:r>
          <w:rPr>
            <w:noProof/>
            <w:webHidden/>
          </w:rPr>
          <w:fldChar w:fldCharType="separate"/>
        </w:r>
        <w:r w:rsidR="008C5B11">
          <w:rPr>
            <w:noProof/>
            <w:webHidden/>
          </w:rPr>
          <w:t>39</w:t>
        </w:r>
        <w:r>
          <w:rPr>
            <w:noProof/>
            <w:webHidden/>
          </w:rPr>
          <w:fldChar w:fldCharType="end"/>
        </w:r>
      </w:hyperlink>
    </w:p>
    <w:p w14:paraId="379BBEB0" w14:textId="4FAC75A7" w:rsidR="000776B3" w:rsidRDefault="000776B3">
      <w:pPr>
        <w:pStyle w:val="31"/>
        <w:rPr>
          <w:rFonts w:asciiTheme="minorHAnsi" w:eastAsiaTheme="minorEastAsia" w:hAnsiTheme="minorHAnsi" w:cstheme="minorBidi"/>
          <w:kern w:val="2"/>
          <w14:ligatures w14:val="standardContextual"/>
        </w:rPr>
      </w:pPr>
      <w:hyperlink w:anchor="_Toc212444411" w:history="1">
        <w:r w:rsidRPr="00AF7943">
          <w:rPr>
            <w:rStyle w:val="a3"/>
          </w:rPr>
          <w:t>В жизни только два неопровержимых факта - рождение и смерть. Все, что между ними есть спорная интерпретация. Одна из таких спорных интерпретаций - жизнь на пенсии. Если рождаемость в разы перекрывает смертность, есть шансы на относительно высокое пенсионное обеспечение.</w:t>
        </w:r>
        <w:r>
          <w:rPr>
            <w:webHidden/>
          </w:rPr>
          <w:tab/>
        </w:r>
        <w:r>
          <w:rPr>
            <w:webHidden/>
          </w:rPr>
          <w:fldChar w:fldCharType="begin"/>
        </w:r>
        <w:r>
          <w:rPr>
            <w:webHidden/>
          </w:rPr>
          <w:instrText xml:space="preserve"> PAGEREF _Toc212444411 \h </w:instrText>
        </w:r>
        <w:r>
          <w:rPr>
            <w:webHidden/>
          </w:rPr>
        </w:r>
        <w:r>
          <w:rPr>
            <w:webHidden/>
          </w:rPr>
          <w:fldChar w:fldCharType="separate"/>
        </w:r>
        <w:r w:rsidR="008C5B11">
          <w:rPr>
            <w:webHidden/>
          </w:rPr>
          <w:t>39</w:t>
        </w:r>
        <w:r>
          <w:rPr>
            <w:webHidden/>
          </w:rPr>
          <w:fldChar w:fldCharType="end"/>
        </w:r>
      </w:hyperlink>
    </w:p>
    <w:p w14:paraId="6CEF2852" w14:textId="442D7B6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12" w:history="1">
        <w:r w:rsidRPr="00AF7943">
          <w:rPr>
            <w:rStyle w:val="a3"/>
            <w:noProof/>
          </w:rPr>
          <w:t>ТАСС, 25.10.2025, Депутат Говырин рассказал, как увеличить размер пенсии за стаж до 1997 года</w:t>
        </w:r>
        <w:r>
          <w:rPr>
            <w:noProof/>
            <w:webHidden/>
          </w:rPr>
          <w:tab/>
        </w:r>
        <w:r>
          <w:rPr>
            <w:noProof/>
            <w:webHidden/>
          </w:rPr>
          <w:fldChar w:fldCharType="begin"/>
        </w:r>
        <w:r>
          <w:rPr>
            <w:noProof/>
            <w:webHidden/>
          </w:rPr>
          <w:instrText xml:space="preserve"> PAGEREF _Toc212444412 \h </w:instrText>
        </w:r>
        <w:r>
          <w:rPr>
            <w:noProof/>
            <w:webHidden/>
          </w:rPr>
        </w:r>
        <w:r>
          <w:rPr>
            <w:noProof/>
            <w:webHidden/>
          </w:rPr>
          <w:fldChar w:fldCharType="separate"/>
        </w:r>
        <w:r w:rsidR="008C5B11">
          <w:rPr>
            <w:noProof/>
            <w:webHidden/>
          </w:rPr>
          <w:t>40</w:t>
        </w:r>
        <w:r>
          <w:rPr>
            <w:noProof/>
            <w:webHidden/>
          </w:rPr>
          <w:fldChar w:fldCharType="end"/>
        </w:r>
      </w:hyperlink>
    </w:p>
    <w:p w14:paraId="2DEACF72" w14:textId="18B7C9DA" w:rsidR="000776B3" w:rsidRDefault="000776B3">
      <w:pPr>
        <w:pStyle w:val="31"/>
        <w:rPr>
          <w:rFonts w:asciiTheme="minorHAnsi" w:eastAsiaTheme="minorEastAsia" w:hAnsiTheme="minorHAnsi" w:cstheme="minorBidi"/>
          <w:kern w:val="2"/>
          <w14:ligatures w14:val="standardContextual"/>
        </w:rPr>
      </w:pPr>
      <w:hyperlink w:anchor="_Toc212444413" w:history="1">
        <w:r w:rsidRPr="00AF7943">
          <w:rPr>
            <w:rStyle w:val="a3"/>
          </w:rPr>
          <w:t>Получить дополнительную прибавку и перерасчет пенсии по заявлению гражданина возможно, если у пенсионера есть трудовой стаж до 1997 года, следует только собрать необходимые документы. Об этом сообщил ТАСС депутат Госдумы,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_Toc212444413 \h </w:instrText>
        </w:r>
        <w:r>
          <w:rPr>
            <w:webHidden/>
          </w:rPr>
        </w:r>
        <w:r>
          <w:rPr>
            <w:webHidden/>
          </w:rPr>
          <w:fldChar w:fldCharType="separate"/>
        </w:r>
        <w:r w:rsidR="008C5B11">
          <w:rPr>
            <w:webHidden/>
          </w:rPr>
          <w:t>40</w:t>
        </w:r>
        <w:r>
          <w:rPr>
            <w:webHidden/>
          </w:rPr>
          <w:fldChar w:fldCharType="end"/>
        </w:r>
      </w:hyperlink>
    </w:p>
    <w:p w14:paraId="2425136B" w14:textId="474CF7E1"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14" w:history="1">
        <w:r w:rsidRPr="00AF7943">
          <w:rPr>
            <w:rStyle w:val="a3"/>
            <w:noProof/>
          </w:rPr>
          <w:t>RT, 25.10.2025, Россиянам объяснили, как получить полную пенсию</w:t>
        </w:r>
        <w:r>
          <w:rPr>
            <w:noProof/>
            <w:webHidden/>
          </w:rPr>
          <w:tab/>
        </w:r>
        <w:r>
          <w:rPr>
            <w:noProof/>
            <w:webHidden/>
          </w:rPr>
          <w:fldChar w:fldCharType="begin"/>
        </w:r>
        <w:r>
          <w:rPr>
            <w:noProof/>
            <w:webHidden/>
          </w:rPr>
          <w:instrText xml:space="preserve"> PAGEREF _Toc212444414 \h </w:instrText>
        </w:r>
        <w:r>
          <w:rPr>
            <w:noProof/>
            <w:webHidden/>
          </w:rPr>
        </w:r>
        <w:r>
          <w:rPr>
            <w:noProof/>
            <w:webHidden/>
          </w:rPr>
          <w:fldChar w:fldCharType="separate"/>
        </w:r>
        <w:r w:rsidR="008C5B11">
          <w:rPr>
            <w:noProof/>
            <w:webHidden/>
          </w:rPr>
          <w:t>41</w:t>
        </w:r>
        <w:r>
          <w:rPr>
            <w:noProof/>
            <w:webHidden/>
          </w:rPr>
          <w:fldChar w:fldCharType="end"/>
        </w:r>
      </w:hyperlink>
    </w:p>
    <w:p w14:paraId="3D66C2E4" w14:textId="795CF274" w:rsidR="000776B3" w:rsidRDefault="000776B3">
      <w:pPr>
        <w:pStyle w:val="31"/>
        <w:rPr>
          <w:rFonts w:asciiTheme="minorHAnsi" w:eastAsiaTheme="minorEastAsia" w:hAnsiTheme="minorHAnsi" w:cstheme="minorBidi"/>
          <w:kern w:val="2"/>
          <w14:ligatures w14:val="standardContextual"/>
        </w:rPr>
      </w:pPr>
      <w:hyperlink w:anchor="_Toc212444415" w:history="1">
        <w:r w:rsidRPr="00AF7943">
          <w:rPr>
            <w:rStyle w:val="a3"/>
          </w:rPr>
          <w:t>Депутат Госдумы Алексей Говырин призвал в беседе с RT граждан внимательнее подходить к процедуре назначения пенсии и не ограничиваться подачей одного заявления.</w:t>
        </w:r>
        <w:r>
          <w:rPr>
            <w:webHidden/>
          </w:rPr>
          <w:tab/>
        </w:r>
        <w:r>
          <w:rPr>
            <w:webHidden/>
          </w:rPr>
          <w:fldChar w:fldCharType="begin"/>
        </w:r>
        <w:r>
          <w:rPr>
            <w:webHidden/>
          </w:rPr>
          <w:instrText xml:space="preserve"> PAGEREF _Toc212444415 \h </w:instrText>
        </w:r>
        <w:r>
          <w:rPr>
            <w:webHidden/>
          </w:rPr>
        </w:r>
        <w:r>
          <w:rPr>
            <w:webHidden/>
          </w:rPr>
          <w:fldChar w:fldCharType="separate"/>
        </w:r>
        <w:r w:rsidR="008C5B11">
          <w:rPr>
            <w:webHidden/>
          </w:rPr>
          <w:t>41</w:t>
        </w:r>
        <w:r>
          <w:rPr>
            <w:webHidden/>
          </w:rPr>
          <w:fldChar w:fldCharType="end"/>
        </w:r>
      </w:hyperlink>
    </w:p>
    <w:p w14:paraId="2A4F888F" w14:textId="6EF49679"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16" w:history="1">
        <w:r w:rsidRPr="00AF7943">
          <w:rPr>
            <w:rStyle w:val="a3"/>
            <w:noProof/>
          </w:rPr>
          <w:t>RT, 24.10.2025, Россиянам назвали основу для формирования достойной пенсии</w:t>
        </w:r>
        <w:r>
          <w:rPr>
            <w:noProof/>
            <w:webHidden/>
          </w:rPr>
          <w:tab/>
        </w:r>
        <w:r>
          <w:rPr>
            <w:noProof/>
            <w:webHidden/>
          </w:rPr>
          <w:fldChar w:fldCharType="begin"/>
        </w:r>
        <w:r>
          <w:rPr>
            <w:noProof/>
            <w:webHidden/>
          </w:rPr>
          <w:instrText xml:space="preserve"> PAGEREF _Toc212444416 \h </w:instrText>
        </w:r>
        <w:r>
          <w:rPr>
            <w:noProof/>
            <w:webHidden/>
          </w:rPr>
        </w:r>
        <w:r>
          <w:rPr>
            <w:noProof/>
            <w:webHidden/>
          </w:rPr>
          <w:fldChar w:fldCharType="separate"/>
        </w:r>
        <w:r w:rsidR="008C5B11">
          <w:rPr>
            <w:noProof/>
            <w:webHidden/>
          </w:rPr>
          <w:t>42</w:t>
        </w:r>
        <w:r>
          <w:rPr>
            <w:noProof/>
            <w:webHidden/>
          </w:rPr>
          <w:fldChar w:fldCharType="end"/>
        </w:r>
      </w:hyperlink>
    </w:p>
    <w:p w14:paraId="4836A6B9" w14:textId="2A5C4E83" w:rsidR="000776B3" w:rsidRDefault="000776B3">
      <w:pPr>
        <w:pStyle w:val="31"/>
        <w:rPr>
          <w:rFonts w:asciiTheme="minorHAnsi" w:eastAsiaTheme="minorEastAsia" w:hAnsiTheme="minorHAnsi" w:cstheme="minorBidi"/>
          <w:kern w:val="2"/>
          <w14:ligatures w14:val="standardContextual"/>
        </w:rPr>
      </w:pPr>
      <w:hyperlink w:anchor="_Toc212444417" w:history="1">
        <w:r w:rsidRPr="00AF7943">
          <w:rPr>
            <w:rStyle w:val="a3"/>
          </w:rPr>
          <w:t>Основой для формирования достойной пенсии остаётся официальная заработная плата. Именно с так называемой белой зарплаты работодатель уплачивает страховые взносы, которые напрямую влияют на будущий размер выплат, рассказали RT в пресс-службе Роскачества. Не менее важен корректный учёт трудового стажа, отметили эксперты.</w:t>
        </w:r>
        <w:r>
          <w:rPr>
            <w:webHidden/>
          </w:rPr>
          <w:tab/>
        </w:r>
        <w:r>
          <w:rPr>
            <w:webHidden/>
          </w:rPr>
          <w:fldChar w:fldCharType="begin"/>
        </w:r>
        <w:r>
          <w:rPr>
            <w:webHidden/>
          </w:rPr>
          <w:instrText xml:space="preserve"> PAGEREF _Toc212444417 \h </w:instrText>
        </w:r>
        <w:r>
          <w:rPr>
            <w:webHidden/>
          </w:rPr>
        </w:r>
        <w:r>
          <w:rPr>
            <w:webHidden/>
          </w:rPr>
          <w:fldChar w:fldCharType="separate"/>
        </w:r>
        <w:r w:rsidR="008C5B11">
          <w:rPr>
            <w:webHidden/>
          </w:rPr>
          <w:t>42</w:t>
        </w:r>
        <w:r>
          <w:rPr>
            <w:webHidden/>
          </w:rPr>
          <w:fldChar w:fldCharType="end"/>
        </w:r>
      </w:hyperlink>
    </w:p>
    <w:p w14:paraId="73A6D9B3" w14:textId="5FCB76B2"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18" w:history="1">
        <w:r w:rsidRPr="00AF7943">
          <w:rPr>
            <w:rStyle w:val="a3"/>
            <w:noProof/>
          </w:rPr>
          <w:t>РИА Новости, 24.10.2025, Часть пенсионеров в РФ получат пенсию за ноябрь досрочно - Соцфонд</w:t>
        </w:r>
        <w:r>
          <w:rPr>
            <w:noProof/>
            <w:webHidden/>
          </w:rPr>
          <w:tab/>
        </w:r>
        <w:r>
          <w:rPr>
            <w:noProof/>
            <w:webHidden/>
          </w:rPr>
          <w:fldChar w:fldCharType="begin"/>
        </w:r>
        <w:r>
          <w:rPr>
            <w:noProof/>
            <w:webHidden/>
          </w:rPr>
          <w:instrText xml:space="preserve"> PAGEREF _Toc212444418 \h </w:instrText>
        </w:r>
        <w:r>
          <w:rPr>
            <w:noProof/>
            <w:webHidden/>
          </w:rPr>
        </w:r>
        <w:r>
          <w:rPr>
            <w:noProof/>
            <w:webHidden/>
          </w:rPr>
          <w:fldChar w:fldCharType="separate"/>
        </w:r>
        <w:r w:rsidR="008C5B11">
          <w:rPr>
            <w:noProof/>
            <w:webHidden/>
          </w:rPr>
          <w:t>43</w:t>
        </w:r>
        <w:r>
          <w:rPr>
            <w:noProof/>
            <w:webHidden/>
          </w:rPr>
          <w:fldChar w:fldCharType="end"/>
        </w:r>
      </w:hyperlink>
    </w:p>
    <w:p w14:paraId="62FAA7B4" w14:textId="4EF546BF" w:rsidR="000776B3" w:rsidRDefault="000776B3">
      <w:pPr>
        <w:pStyle w:val="31"/>
        <w:rPr>
          <w:rFonts w:asciiTheme="minorHAnsi" w:eastAsiaTheme="minorEastAsia" w:hAnsiTheme="minorHAnsi" w:cstheme="minorBidi"/>
          <w:kern w:val="2"/>
          <w14:ligatures w14:val="standardContextual"/>
        </w:rPr>
      </w:pPr>
      <w:hyperlink w:anchor="_Toc212444419" w:history="1">
        <w:r w:rsidRPr="00AF7943">
          <w:rPr>
            <w:rStyle w:val="a3"/>
          </w:rPr>
          <w:t>Российские пенсионеры, которым обычно начисляют пенсию 3 и 4 ноября, получат выплаты за ноябрь досрочно, сообщили в Telegram-канале Социального фонда России.</w:t>
        </w:r>
        <w:r>
          <w:rPr>
            <w:webHidden/>
          </w:rPr>
          <w:tab/>
        </w:r>
        <w:r>
          <w:rPr>
            <w:webHidden/>
          </w:rPr>
          <w:fldChar w:fldCharType="begin"/>
        </w:r>
        <w:r>
          <w:rPr>
            <w:webHidden/>
          </w:rPr>
          <w:instrText xml:space="preserve"> PAGEREF _Toc212444419 \h </w:instrText>
        </w:r>
        <w:r>
          <w:rPr>
            <w:webHidden/>
          </w:rPr>
        </w:r>
        <w:r>
          <w:rPr>
            <w:webHidden/>
          </w:rPr>
          <w:fldChar w:fldCharType="separate"/>
        </w:r>
        <w:r w:rsidR="008C5B11">
          <w:rPr>
            <w:webHidden/>
          </w:rPr>
          <w:t>43</w:t>
        </w:r>
        <w:r>
          <w:rPr>
            <w:webHidden/>
          </w:rPr>
          <w:fldChar w:fldCharType="end"/>
        </w:r>
      </w:hyperlink>
    </w:p>
    <w:p w14:paraId="45009203" w14:textId="718BE924"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20" w:history="1">
        <w:r w:rsidRPr="00AF7943">
          <w:rPr>
            <w:rStyle w:val="a3"/>
            <w:noProof/>
          </w:rPr>
          <w:t>ТАСС, 27.10.2025, Часть россиян получат январские пенсии досрочно - Котяков</w:t>
        </w:r>
        <w:r>
          <w:rPr>
            <w:noProof/>
            <w:webHidden/>
          </w:rPr>
          <w:tab/>
        </w:r>
        <w:r>
          <w:rPr>
            <w:noProof/>
            <w:webHidden/>
          </w:rPr>
          <w:fldChar w:fldCharType="begin"/>
        </w:r>
        <w:r>
          <w:rPr>
            <w:noProof/>
            <w:webHidden/>
          </w:rPr>
          <w:instrText xml:space="preserve"> PAGEREF _Toc212444420 \h </w:instrText>
        </w:r>
        <w:r>
          <w:rPr>
            <w:noProof/>
            <w:webHidden/>
          </w:rPr>
        </w:r>
        <w:r>
          <w:rPr>
            <w:noProof/>
            <w:webHidden/>
          </w:rPr>
          <w:fldChar w:fldCharType="separate"/>
        </w:r>
        <w:r w:rsidR="008C5B11">
          <w:rPr>
            <w:noProof/>
            <w:webHidden/>
          </w:rPr>
          <w:t>43</w:t>
        </w:r>
        <w:r>
          <w:rPr>
            <w:noProof/>
            <w:webHidden/>
          </w:rPr>
          <w:fldChar w:fldCharType="end"/>
        </w:r>
      </w:hyperlink>
    </w:p>
    <w:p w14:paraId="41EE4CF7" w14:textId="7244B91D" w:rsidR="000776B3" w:rsidRDefault="000776B3">
      <w:pPr>
        <w:pStyle w:val="31"/>
        <w:rPr>
          <w:rFonts w:asciiTheme="minorHAnsi" w:eastAsiaTheme="minorEastAsia" w:hAnsiTheme="minorHAnsi" w:cstheme="minorBidi"/>
          <w:kern w:val="2"/>
          <w14:ligatures w14:val="standardContextual"/>
        </w:rPr>
      </w:pPr>
      <w:hyperlink w:anchor="_Toc212444421" w:history="1">
        <w:r w:rsidRPr="00AF7943">
          <w:rPr>
            <w:rStyle w:val="a3"/>
          </w:rPr>
          <w:t>Россиянам, которые получают пенсии на банковские  карты, выплаты за январь будут осуществлены досрочно - в конце декабря. Об этом  сообщил ТАСС глава Минтруда Антон Котяков.</w:t>
        </w:r>
        <w:r>
          <w:rPr>
            <w:webHidden/>
          </w:rPr>
          <w:tab/>
        </w:r>
        <w:r>
          <w:rPr>
            <w:webHidden/>
          </w:rPr>
          <w:fldChar w:fldCharType="begin"/>
        </w:r>
        <w:r>
          <w:rPr>
            <w:webHidden/>
          </w:rPr>
          <w:instrText xml:space="preserve"> PAGEREF _Toc212444421 \h </w:instrText>
        </w:r>
        <w:r>
          <w:rPr>
            <w:webHidden/>
          </w:rPr>
        </w:r>
        <w:r>
          <w:rPr>
            <w:webHidden/>
          </w:rPr>
          <w:fldChar w:fldCharType="separate"/>
        </w:r>
        <w:r w:rsidR="008C5B11">
          <w:rPr>
            <w:webHidden/>
          </w:rPr>
          <w:t>43</w:t>
        </w:r>
        <w:r>
          <w:rPr>
            <w:webHidden/>
          </w:rPr>
          <w:fldChar w:fldCharType="end"/>
        </w:r>
      </w:hyperlink>
    </w:p>
    <w:p w14:paraId="6E0B6B55" w14:textId="7D13945E"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22" w:history="1">
        <w:r w:rsidRPr="00AF7943">
          <w:rPr>
            <w:rStyle w:val="a3"/>
            <w:noProof/>
          </w:rPr>
          <w:t>РИА Новости, 27.10.2025, Эксперт рассказал о средней социальной пенсии в России</w:t>
        </w:r>
        <w:r>
          <w:rPr>
            <w:noProof/>
            <w:webHidden/>
          </w:rPr>
          <w:tab/>
        </w:r>
        <w:r>
          <w:rPr>
            <w:noProof/>
            <w:webHidden/>
          </w:rPr>
          <w:fldChar w:fldCharType="begin"/>
        </w:r>
        <w:r>
          <w:rPr>
            <w:noProof/>
            <w:webHidden/>
          </w:rPr>
          <w:instrText xml:space="preserve"> PAGEREF _Toc212444422 \h </w:instrText>
        </w:r>
        <w:r>
          <w:rPr>
            <w:noProof/>
            <w:webHidden/>
          </w:rPr>
        </w:r>
        <w:r>
          <w:rPr>
            <w:noProof/>
            <w:webHidden/>
          </w:rPr>
          <w:fldChar w:fldCharType="separate"/>
        </w:r>
        <w:r w:rsidR="008C5B11">
          <w:rPr>
            <w:noProof/>
            <w:webHidden/>
          </w:rPr>
          <w:t>44</w:t>
        </w:r>
        <w:r>
          <w:rPr>
            <w:noProof/>
            <w:webHidden/>
          </w:rPr>
          <w:fldChar w:fldCharType="end"/>
        </w:r>
      </w:hyperlink>
    </w:p>
    <w:p w14:paraId="47218048" w14:textId="0FF20856" w:rsidR="000776B3" w:rsidRDefault="000776B3">
      <w:pPr>
        <w:pStyle w:val="31"/>
        <w:rPr>
          <w:rFonts w:asciiTheme="minorHAnsi" w:eastAsiaTheme="minorEastAsia" w:hAnsiTheme="minorHAnsi" w:cstheme="minorBidi"/>
          <w:kern w:val="2"/>
          <w14:ligatures w14:val="standardContextual"/>
        </w:rPr>
      </w:pPr>
      <w:hyperlink w:anchor="_Toc212444423" w:history="1">
        <w:r w:rsidRPr="00AF7943">
          <w:rPr>
            <w:rStyle w:val="a3"/>
          </w:rPr>
          <w:t>Размер средней социальной пенсии в России сегодня составляет около 15,5 тысяч рублей, сообщил РИА Новости доцент экономического факультета РУДН Андрей Гиринский.</w:t>
        </w:r>
        <w:r>
          <w:rPr>
            <w:webHidden/>
          </w:rPr>
          <w:tab/>
        </w:r>
        <w:r>
          <w:rPr>
            <w:webHidden/>
          </w:rPr>
          <w:fldChar w:fldCharType="begin"/>
        </w:r>
        <w:r>
          <w:rPr>
            <w:webHidden/>
          </w:rPr>
          <w:instrText xml:space="preserve"> PAGEREF _Toc212444423 \h </w:instrText>
        </w:r>
        <w:r>
          <w:rPr>
            <w:webHidden/>
          </w:rPr>
        </w:r>
        <w:r>
          <w:rPr>
            <w:webHidden/>
          </w:rPr>
          <w:fldChar w:fldCharType="separate"/>
        </w:r>
        <w:r w:rsidR="008C5B11">
          <w:rPr>
            <w:webHidden/>
          </w:rPr>
          <w:t>44</w:t>
        </w:r>
        <w:r>
          <w:rPr>
            <w:webHidden/>
          </w:rPr>
          <w:fldChar w:fldCharType="end"/>
        </w:r>
      </w:hyperlink>
    </w:p>
    <w:p w14:paraId="6B433347" w14:textId="6E2F18ED"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24" w:history="1">
        <w:r w:rsidRPr="00AF7943">
          <w:rPr>
            <w:rStyle w:val="a3"/>
            <w:noProof/>
          </w:rPr>
          <w:t>ПРАЙМ, 26.10.2025, Юрист объяснила, как увеличить важную часть пенсии вдвое</w:t>
        </w:r>
        <w:r>
          <w:rPr>
            <w:noProof/>
            <w:webHidden/>
          </w:rPr>
          <w:tab/>
        </w:r>
        <w:r>
          <w:rPr>
            <w:noProof/>
            <w:webHidden/>
          </w:rPr>
          <w:fldChar w:fldCharType="begin"/>
        </w:r>
        <w:r>
          <w:rPr>
            <w:noProof/>
            <w:webHidden/>
          </w:rPr>
          <w:instrText xml:space="preserve"> PAGEREF _Toc212444424 \h </w:instrText>
        </w:r>
        <w:r>
          <w:rPr>
            <w:noProof/>
            <w:webHidden/>
          </w:rPr>
        </w:r>
        <w:r>
          <w:rPr>
            <w:noProof/>
            <w:webHidden/>
          </w:rPr>
          <w:fldChar w:fldCharType="separate"/>
        </w:r>
        <w:r w:rsidR="008C5B11">
          <w:rPr>
            <w:noProof/>
            <w:webHidden/>
          </w:rPr>
          <w:t>44</w:t>
        </w:r>
        <w:r>
          <w:rPr>
            <w:noProof/>
            <w:webHidden/>
          </w:rPr>
          <w:fldChar w:fldCharType="end"/>
        </w:r>
      </w:hyperlink>
    </w:p>
    <w:p w14:paraId="0C1324EE" w14:textId="5B7010D8" w:rsidR="000776B3" w:rsidRDefault="000776B3">
      <w:pPr>
        <w:pStyle w:val="31"/>
        <w:rPr>
          <w:rFonts w:asciiTheme="minorHAnsi" w:eastAsiaTheme="minorEastAsia" w:hAnsiTheme="minorHAnsi" w:cstheme="minorBidi"/>
          <w:kern w:val="2"/>
          <w14:ligatures w14:val="standardContextual"/>
        </w:rPr>
      </w:pPr>
      <w:hyperlink w:anchor="_Toc212444425" w:history="1">
        <w:r w:rsidRPr="00AF7943">
          <w:rPr>
            <w:rStyle w:val="a3"/>
          </w:rPr>
          <w:t>Какие обстоятельства помогут увеличить фиксированную часть пенсии на 30-50%, рассказала агентству "Прайм" юрист ЕЮС Екатерина Ноженко.</w:t>
        </w:r>
        <w:r>
          <w:rPr>
            <w:webHidden/>
          </w:rPr>
          <w:tab/>
        </w:r>
        <w:r>
          <w:rPr>
            <w:webHidden/>
          </w:rPr>
          <w:fldChar w:fldCharType="begin"/>
        </w:r>
        <w:r>
          <w:rPr>
            <w:webHidden/>
          </w:rPr>
          <w:instrText xml:space="preserve"> PAGEREF _Toc212444425 \h </w:instrText>
        </w:r>
        <w:r>
          <w:rPr>
            <w:webHidden/>
          </w:rPr>
        </w:r>
        <w:r>
          <w:rPr>
            <w:webHidden/>
          </w:rPr>
          <w:fldChar w:fldCharType="separate"/>
        </w:r>
        <w:r w:rsidR="008C5B11">
          <w:rPr>
            <w:webHidden/>
          </w:rPr>
          <w:t>44</w:t>
        </w:r>
        <w:r>
          <w:rPr>
            <w:webHidden/>
          </w:rPr>
          <w:fldChar w:fldCharType="end"/>
        </w:r>
      </w:hyperlink>
    </w:p>
    <w:p w14:paraId="557C74EF" w14:textId="29885A84"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26" w:history="1">
        <w:r w:rsidRPr="00AF7943">
          <w:rPr>
            <w:rStyle w:val="a3"/>
            <w:noProof/>
          </w:rPr>
          <w:t>NEWS.ru, 24.10.2025, «Рост ощутим»: в Госдуме рассказали о пенсионной индексации</w:t>
        </w:r>
        <w:r>
          <w:rPr>
            <w:noProof/>
            <w:webHidden/>
          </w:rPr>
          <w:tab/>
        </w:r>
        <w:r>
          <w:rPr>
            <w:noProof/>
            <w:webHidden/>
          </w:rPr>
          <w:fldChar w:fldCharType="begin"/>
        </w:r>
        <w:r>
          <w:rPr>
            <w:noProof/>
            <w:webHidden/>
          </w:rPr>
          <w:instrText xml:space="preserve"> PAGEREF _Toc212444426 \h </w:instrText>
        </w:r>
        <w:r>
          <w:rPr>
            <w:noProof/>
            <w:webHidden/>
          </w:rPr>
        </w:r>
        <w:r>
          <w:rPr>
            <w:noProof/>
            <w:webHidden/>
          </w:rPr>
          <w:fldChar w:fldCharType="separate"/>
        </w:r>
        <w:r w:rsidR="008C5B11">
          <w:rPr>
            <w:noProof/>
            <w:webHidden/>
          </w:rPr>
          <w:t>45</w:t>
        </w:r>
        <w:r>
          <w:rPr>
            <w:noProof/>
            <w:webHidden/>
          </w:rPr>
          <w:fldChar w:fldCharType="end"/>
        </w:r>
      </w:hyperlink>
    </w:p>
    <w:p w14:paraId="229ED0B0" w14:textId="397AEF48" w:rsidR="000776B3" w:rsidRDefault="000776B3">
      <w:pPr>
        <w:pStyle w:val="31"/>
        <w:rPr>
          <w:rFonts w:asciiTheme="minorHAnsi" w:eastAsiaTheme="minorEastAsia" w:hAnsiTheme="minorHAnsi" w:cstheme="minorBidi"/>
          <w:kern w:val="2"/>
          <w14:ligatures w14:val="standardContextual"/>
        </w:rPr>
      </w:pPr>
      <w:hyperlink w:anchor="_Toc212444427" w:history="1">
        <w:r w:rsidRPr="00AF7943">
          <w:rPr>
            <w:rStyle w:val="a3"/>
          </w:rPr>
          <w:t>Стоимость одного пенсионного коэффициента в России вырастет в 1 января 2026 года, индексация составит 7,6% и затронет всех получателей страховых пенсий по старости, заявил NEWS.ru член комитета Госдумы по малому и среднему предпринимательству Алексей Говырин. По его словам, при наличии 100 пенсионных баллов ежемесячная прибавка составит около 1,8 тысячи рублей.</w:t>
        </w:r>
        <w:r>
          <w:rPr>
            <w:webHidden/>
          </w:rPr>
          <w:tab/>
        </w:r>
        <w:r>
          <w:rPr>
            <w:webHidden/>
          </w:rPr>
          <w:fldChar w:fldCharType="begin"/>
        </w:r>
        <w:r>
          <w:rPr>
            <w:webHidden/>
          </w:rPr>
          <w:instrText xml:space="preserve"> PAGEREF _Toc212444427 \h </w:instrText>
        </w:r>
        <w:r>
          <w:rPr>
            <w:webHidden/>
          </w:rPr>
        </w:r>
        <w:r>
          <w:rPr>
            <w:webHidden/>
          </w:rPr>
          <w:fldChar w:fldCharType="separate"/>
        </w:r>
        <w:r w:rsidR="008C5B11">
          <w:rPr>
            <w:webHidden/>
          </w:rPr>
          <w:t>45</w:t>
        </w:r>
        <w:r>
          <w:rPr>
            <w:webHidden/>
          </w:rPr>
          <w:fldChar w:fldCharType="end"/>
        </w:r>
      </w:hyperlink>
    </w:p>
    <w:p w14:paraId="41B8BDF0" w14:textId="2A0AE547"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28" w:history="1">
        <w:r w:rsidRPr="00AF7943">
          <w:rPr>
            <w:rStyle w:val="a3"/>
            <w:noProof/>
          </w:rPr>
          <w:t>Газета.Ru, 27.10.2025, В России оценили будущую пенсию зумеров</w:t>
        </w:r>
        <w:r>
          <w:rPr>
            <w:noProof/>
            <w:webHidden/>
          </w:rPr>
          <w:tab/>
        </w:r>
        <w:r>
          <w:rPr>
            <w:noProof/>
            <w:webHidden/>
          </w:rPr>
          <w:fldChar w:fldCharType="begin"/>
        </w:r>
        <w:r>
          <w:rPr>
            <w:noProof/>
            <w:webHidden/>
          </w:rPr>
          <w:instrText xml:space="preserve"> PAGEREF _Toc212444428 \h </w:instrText>
        </w:r>
        <w:r>
          <w:rPr>
            <w:noProof/>
            <w:webHidden/>
          </w:rPr>
        </w:r>
        <w:r>
          <w:rPr>
            <w:noProof/>
            <w:webHidden/>
          </w:rPr>
          <w:fldChar w:fldCharType="separate"/>
        </w:r>
        <w:r w:rsidR="008C5B11">
          <w:rPr>
            <w:noProof/>
            <w:webHidden/>
          </w:rPr>
          <w:t>46</w:t>
        </w:r>
        <w:r>
          <w:rPr>
            <w:noProof/>
            <w:webHidden/>
          </w:rPr>
          <w:fldChar w:fldCharType="end"/>
        </w:r>
      </w:hyperlink>
    </w:p>
    <w:p w14:paraId="675B7D65" w14:textId="52D84834" w:rsidR="000776B3" w:rsidRDefault="000776B3">
      <w:pPr>
        <w:pStyle w:val="31"/>
        <w:rPr>
          <w:rFonts w:asciiTheme="minorHAnsi" w:eastAsiaTheme="minorEastAsia" w:hAnsiTheme="minorHAnsi" w:cstheme="minorBidi"/>
          <w:kern w:val="2"/>
          <w14:ligatures w14:val="standardContextual"/>
        </w:rPr>
      </w:pPr>
      <w:hyperlink w:anchor="_Toc212444429" w:history="1">
        <w:r w:rsidRPr="00AF7943">
          <w:rPr>
            <w:rStyle w:val="a3"/>
          </w:rPr>
          <w:t>Россияне, только начинающие трудовую карьеру, могут рассчитывать на страховую пенсию в диапазоне от 25 тыс. до 40 тыс. рублей, оценил для «Газеты.Ru» эксперт по фондовому рынку «Гарда Капитал» Кирилл Селезнев.</w:t>
        </w:r>
        <w:r>
          <w:rPr>
            <w:webHidden/>
          </w:rPr>
          <w:tab/>
        </w:r>
        <w:r>
          <w:rPr>
            <w:webHidden/>
          </w:rPr>
          <w:fldChar w:fldCharType="begin"/>
        </w:r>
        <w:r>
          <w:rPr>
            <w:webHidden/>
          </w:rPr>
          <w:instrText xml:space="preserve"> PAGEREF _Toc212444429 \h </w:instrText>
        </w:r>
        <w:r>
          <w:rPr>
            <w:webHidden/>
          </w:rPr>
        </w:r>
        <w:r>
          <w:rPr>
            <w:webHidden/>
          </w:rPr>
          <w:fldChar w:fldCharType="separate"/>
        </w:r>
        <w:r w:rsidR="008C5B11">
          <w:rPr>
            <w:webHidden/>
          </w:rPr>
          <w:t>46</w:t>
        </w:r>
        <w:r>
          <w:rPr>
            <w:webHidden/>
          </w:rPr>
          <w:fldChar w:fldCharType="end"/>
        </w:r>
      </w:hyperlink>
    </w:p>
    <w:p w14:paraId="3BE68A65" w14:textId="72637A54"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30" w:history="1">
        <w:r w:rsidRPr="00AF7943">
          <w:rPr>
            <w:rStyle w:val="a3"/>
            <w:noProof/>
          </w:rPr>
          <w:t>Frank Media, 24.10.2025, Что изменится для россиян в сфере финансов с 1 ноября</w:t>
        </w:r>
        <w:r>
          <w:rPr>
            <w:noProof/>
            <w:webHidden/>
          </w:rPr>
          <w:tab/>
        </w:r>
        <w:r>
          <w:rPr>
            <w:noProof/>
            <w:webHidden/>
          </w:rPr>
          <w:fldChar w:fldCharType="begin"/>
        </w:r>
        <w:r>
          <w:rPr>
            <w:noProof/>
            <w:webHidden/>
          </w:rPr>
          <w:instrText xml:space="preserve"> PAGEREF _Toc212444430 \h </w:instrText>
        </w:r>
        <w:r>
          <w:rPr>
            <w:noProof/>
            <w:webHidden/>
          </w:rPr>
        </w:r>
        <w:r>
          <w:rPr>
            <w:noProof/>
            <w:webHidden/>
          </w:rPr>
          <w:fldChar w:fldCharType="separate"/>
        </w:r>
        <w:r w:rsidR="008C5B11">
          <w:rPr>
            <w:noProof/>
            <w:webHidden/>
          </w:rPr>
          <w:t>46</w:t>
        </w:r>
        <w:r>
          <w:rPr>
            <w:noProof/>
            <w:webHidden/>
          </w:rPr>
          <w:fldChar w:fldCharType="end"/>
        </w:r>
      </w:hyperlink>
    </w:p>
    <w:p w14:paraId="16582474" w14:textId="047208CA" w:rsidR="000776B3" w:rsidRDefault="000776B3">
      <w:pPr>
        <w:pStyle w:val="31"/>
        <w:rPr>
          <w:rFonts w:asciiTheme="minorHAnsi" w:eastAsiaTheme="minorEastAsia" w:hAnsiTheme="minorHAnsi" w:cstheme="minorBidi"/>
          <w:kern w:val="2"/>
          <w14:ligatures w14:val="standardContextual"/>
        </w:rPr>
      </w:pPr>
      <w:hyperlink w:anchor="_Toc212444431" w:history="1">
        <w:r w:rsidRPr="00AF7943">
          <w:rPr>
            <w:rStyle w:val="a3"/>
          </w:rPr>
          <w:t>В ноябре вступает в силу ряд ранее принятых нормативных актов. Они коснутся выплат пенсий, погашения долгов и введут новые обязанности для брокеров. Разбираемся, что изменится.</w:t>
        </w:r>
        <w:r>
          <w:rPr>
            <w:webHidden/>
          </w:rPr>
          <w:tab/>
        </w:r>
        <w:r>
          <w:rPr>
            <w:webHidden/>
          </w:rPr>
          <w:fldChar w:fldCharType="begin"/>
        </w:r>
        <w:r>
          <w:rPr>
            <w:webHidden/>
          </w:rPr>
          <w:instrText xml:space="preserve"> PAGEREF _Toc212444431 \h </w:instrText>
        </w:r>
        <w:r>
          <w:rPr>
            <w:webHidden/>
          </w:rPr>
        </w:r>
        <w:r>
          <w:rPr>
            <w:webHidden/>
          </w:rPr>
          <w:fldChar w:fldCharType="separate"/>
        </w:r>
        <w:r w:rsidR="008C5B11">
          <w:rPr>
            <w:webHidden/>
          </w:rPr>
          <w:t>46</w:t>
        </w:r>
        <w:r>
          <w:rPr>
            <w:webHidden/>
          </w:rPr>
          <w:fldChar w:fldCharType="end"/>
        </w:r>
      </w:hyperlink>
    </w:p>
    <w:p w14:paraId="4E7B2EDC" w14:textId="7DAE84C0"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32" w:history="1">
        <w:r w:rsidRPr="00AF7943">
          <w:rPr>
            <w:rStyle w:val="a3"/>
            <w:noProof/>
          </w:rPr>
          <w:t>Life.ru, 24.10.2025, В Госдуме предложили прогрессивную шкалу доплат пенсионерам от 70 лет</w:t>
        </w:r>
        <w:r>
          <w:rPr>
            <w:noProof/>
            <w:webHidden/>
          </w:rPr>
          <w:tab/>
        </w:r>
        <w:r>
          <w:rPr>
            <w:noProof/>
            <w:webHidden/>
          </w:rPr>
          <w:fldChar w:fldCharType="begin"/>
        </w:r>
        <w:r>
          <w:rPr>
            <w:noProof/>
            <w:webHidden/>
          </w:rPr>
          <w:instrText xml:space="preserve"> PAGEREF _Toc212444432 \h </w:instrText>
        </w:r>
        <w:r>
          <w:rPr>
            <w:noProof/>
            <w:webHidden/>
          </w:rPr>
        </w:r>
        <w:r>
          <w:rPr>
            <w:noProof/>
            <w:webHidden/>
          </w:rPr>
          <w:fldChar w:fldCharType="separate"/>
        </w:r>
        <w:r w:rsidR="008C5B11">
          <w:rPr>
            <w:noProof/>
            <w:webHidden/>
          </w:rPr>
          <w:t>47</w:t>
        </w:r>
        <w:r>
          <w:rPr>
            <w:noProof/>
            <w:webHidden/>
          </w:rPr>
          <w:fldChar w:fldCharType="end"/>
        </w:r>
      </w:hyperlink>
    </w:p>
    <w:p w14:paraId="66C19B04" w14:textId="2B7AB564" w:rsidR="000776B3" w:rsidRDefault="000776B3">
      <w:pPr>
        <w:pStyle w:val="31"/>
        <w:rPr>
          <w:rFonts w:asciiTheme="minorHAnsi" w:eastAsiaTheme="minorEastAsia" w:hAnsiTheme="minorHAnsi" w:cstheme="minorBidi"/>
          <w:kern w:val="2"/>
          <w14:ligatures w14:val="standardContextual"/>
        </w:rPr>
      </w:pPr>
      <w:hyperlink w:anchor="_Toc212444433" w:history="1">
        <w:r w:rsidRPr="00AF7943">
          <w:rPr>
            <w:rStyle w:val="a3"/>
          </w:rPr>
          <w:t>Фракция «Справедливая Россия - За правду» в Государственной Думе планирует внести на рассмотрение законопроект, предусматривающий введение прогрессивной шкалы доплат для пенсионеров, достигших 70-летнего возраста.</w:t>
        </w:r>
        <w:r>
          <w:rPr>
            <w:webHidden/>
          </w:rPr>
          <w:tab/>
        </w:r>
        <w:r>
          <w:rPr>
            <w:webHidden/>
          </w:rPr>
          <w:fldChar w:fldCharType="begin"/>
        </w:r>
        <w:r>
          <w:rPr>
            <w:webHidden/>
          </w:rPr>
          <w:instrText xml:space="preserve"> PAGEREF _Toc212444433 \h </w:instrText>
        </w:r>
        <w:r>
          <w:rPr>
            <w:webHidden/>
          </w:rPr>
        </w:r>
        <w:r>
          <w:rPr>
            <w:webHidden/>
          </w:rPr>
          <w:fldChar w:fldCharType="separate"/>
        </w:r>
        <w:r w:rsidR="008C5B11">
          <w:rPr>
            <w:webHidden/>
          </w:rPr>
          <w:t>47</w:t>
        </w:r>
        <w:r>
          <w:rPr>
            <w:webHidden/>
          </w:rPr>
          <w:fldChar w:fldCharType="end"/>
        </w:r>
      </w:hyperlink>
    </w:p>
    <w:p w14:paraId="2C64D447" w14:textId="5C743837"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34" w:history="1">
        <w:r w:rsidRPr="00AF7943">
          <w:rPr>
            <w:rStyle w:val="a3"/>
            <w:noProof/>
          </w:rPr>
          <w:t>MoneyTimes.ru, 24.10.2025, Упущенные годы можно вернуть - но только за деньги: что изменилось с 2025 года</w:t>
        </w:r>
        <w:r>
          <w:rPr>
            <w:noProof/>
            <w:webHidden/>
          </w:rPr>
          <w:tab/>
        </w:r>
        <w:r>
          <w:rPr>
            <w:noProof/>
            <w:webHidden/>
          </w:rPr>
          <w:fldChar w:fldCharType="begin"/>
        </w:r>
        <w:r>
          <w:rPr>
            <w:noProof/>
            <w:webHidden/>
          </w:rPr>
          <w:instrText xml:space="preserve"> PAGEREF _Toc212444434 \h </w:instrText>
        </w:r>
        <w:r>
          <w:rPr>
            <w:noProof/>
            <w:webHidden/>
          </w:rPr>
        </w:r>
        <w:r>
          <w:rPr>
            <w:noProof/>
            <w:webHidden/>
          </w:rPr>
          <w:fldChar w:fldCharType="separate"/>
        </w:r>
        <w:r w:rsidR="008C5B11">
          <w:rPr>
            <w:noProof/>
            <w:webHidden/>
          </w:rPr>
          <w:t>48</w:t>
        </w:r>
        <w:r>
          <w:rPr>
            <w:noProof/>
            <w:webHidden/>
          </w:rPr>
          <w:fldChar w:fldCharType="end"/>
        </w:r>
      </w:hyperlink>
    </w:p>
    <w:p w14:paraId="333069E1" w14:textId="3F7E80F8" w:rsidR="000776B3" w:rsidRDefault="000776B3">
      <w:pPr>
        <w:pStyle w:val="31"/>
        <w:rPr>
          <w:rFonts w:asciiTheme="minorHAnsi" w:eastAsiaTheme="minorEastAsia" w:hAnsiTheme="minorHAnsi" w:cstheme="minorBidi"/>
          <w:kern w:val="2"/>
          <w14:ligatures w14:val="standardContextual"/>
        </w:rPr>
      </w:pPr>
      <w:hyperlink w:anchor="_Toc212444435" w:history="1">
        <w:r w:rsidRPr="00AF7943">
          <w:rPr>
            <w:rStyle w:val="a3"/>
          </w:rPr>
          <w:t>Большинство россиян задумываются о пенсии лишь к концу трудовой карьеры, когда время уже упущено. Однако новая система, вступившая в силу в 2025 году, позволяет заранее повлиять на будущие выплаты. Теперь можно самостоятельно докупить недостающие пенсионные баллы через добровольные взносы - и тем самым увеличить размер будущей пенсии.</w:t>
        </w:r>
        <w:r>
          <w:rPr>
            <w:webHidden/>
          </w:rPr>
          <w:tab/>
        </w:r>
        <w:r>
          <w:rPr>
            <w:webHidden/>
          </w:rPr>
          <w:fldChar w:fldCharType="begin"/>
        </w:r>
        <w:r>
          <w:rPr>
            <w:webHidden/>
          </w:rPr>
          <w:instrText xml:space="preserve"> PAGEREF _Toc212444435 \h </w:instrText>
        </w:r>
        <w:r>
          <w:rPr>
            <w:webHidden/>
          </w:rPr>
        </w:r>
        <w:r>
          <w:rPr>
            <w:webHidden/>
          </w:rPr>
          <w:fldChar w:fldCharType="separate"/>
        </w:r>
        <w:r w:rsidR="008C5B11">
          <w:rPr>
            <w:webHidden/>
          </w:rPr>
          <w:t>48</w:t>
        </w:r>
        <w:r>
          <w:rPr>
            <w:webHidden/>
          </w:rPr>
          <w:fldChar w:fldCharType="end"/>
        </w:r>
      </w:hyperlink>
    </w:p>
    <w:p w14:paraId="635ABE85" w14:textId="2977A44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36" w:history="1">
        <w:r w:rsidRPr="00AF7943">
          <w:rPr>
            <w:rStyle w:val="a3"/>
            <w:noProof/>
          </w:rPr>
          <w:t>MoneyTimes.Ru, 26.10.2025, Пенсия тает, как мартовский снег: почему молодёжь окажется в самой опасной зоне</w:t>
        </w:r>
        <w:r>
          <w:rPr>
            <w:noProof/>
            <w:webHidden/>
          </w:rPr>
          <w:tab/>
        </w:r>
        <w:r>
          <w:rPr>
            <w:noProof/>
            <w:webHidden/>
          </w:rPr>
          <w:fldChar w:fldCharType="begin"/>
        </w:r>
        <w:r>
          <w:rPr>
            <w:noProof/>
            <w:webHidden/>
          </w:rPr>
          <w:instrText xml:space="preserve"> PAGEREF _Toc212444436 \h </w:instrText>
        </w:r>
        <w:r>
          <w:rPr>
            <w:noProof/>
            <w:webHidden/>
          </w:rPr>
        </w:r>
        <w:r>
          <w:rPr>
            <w:noProof/>
            <w:webHidden/>
          </w:rPr>
          <w:fldChar w:fldCharType="separate"/>
        </w:r>
        <w:r w:rsidR="008C5B11">
          <w:rPr>
            <w:noProof/>
            <w:webHidden/>
          </w:rPr>
          <w:t>50</w:t>
        </w:r>
        <w:r>
          <w:rPr>
            <w:noProof/>
            <w:webHidden/>
          </w:rPr>
          <w:fldChar w:fldCharType="end"/>
        </w:r>
      </w:hyperlink>
    </w:p>
    <w:p w14:paraId="2B4BCFBB" w14:textId="3BE6A844" w:rsidR="000776B3" w:rsidRDefault="000776B3">
      <w:pPr>
        <w:pStyle w:val="31"/>
        <w:rPr>
          <w:rFonts w:asciiTheme="minorHAnsi" w:eastAsiaTheme="minorEastAsia" w:hAnsiTheme="minorHAnsi" w:cstheme="minorBidi"/>
          <w:kern w:val="2"/>
          <w14:ligatures w14:val="standardContextual"/>
        </w:rPr>
      </w:pPr>
      <w:hyperlink w:anchor="_Toc212444437" w:history="1">
        <w:r w:rsidRPr="00AF7943">
          <w:rPr>
            <w:rStyle w:val="a3"/>
          </w:rPr>
          <w:t>Россия возвращается к обсуждению болезненной темы - пересмотра правил начисления и индексации пенсий. На фоне дефицита бюджета и роста налоговой нагрузки власти вновь заговорили о заморозке стоимости пенсионного балла. Для миллионов граждан это может означать не просто сокращение выплат, а фактическое снижение уровня жизни, особенно для тех, кто только начинает трудовой путь.</w:t>
        </w:r>
        <w:r>
          <w:rPr>
            <w:webHidden/>
          </w:rPr>
          <w:tab/>
        </w:r>
        <w:r>
          <w:rPr>
            <w:webHidden/>
          </w:rPr>
          <w:fldChar w:fldCharType="begin"/>
        </w:r>
        <w:r>
          <w:rPr>
            <w:webHidden/>
          </w:rPr>
          <w:instrText xml:space="preserve"> PAGEREF _Toc212444437 \h </w:instrText>
        </w:r>
        <w:r>
          <w:rPr>
            <w:webHidden/>
          </w:rPr>
        </w:r>
        <w:r>
          <w:rPr>
            <w:webHidden/>
          </w:rPr>
          <w:fldChar w:fldCharType="separate"/>
        </w:r>
        <w:r w:rsidR="008C5B11">
          <w:rPr>
            <w:webHidden/>
          </w:rPr>
          <w:t>50</w:t>
        </w:r>
        <w:r>
          <w:rPr>
            <w:webHidden/>
          </w:rPr>
          <w:fldChar w:fldCharType="end"/>
        </w:r>
      </w:hyperlink>
    </w:p>
    <w:p w14:paraId="166D037D" w14:textId="047ADA13"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38" w:history="1">
        <w:r w:rsidRPr="00AF7943">
          <w:rPr>
            <w:rStyle w:val="a3"/>
            <w:noProof/>
          </w:rPr>
          <w:t>Viralife, 23.10.2025, Работать до старости: предпенсионерам дадут пособие - или нет?</w:t>
        </w:r>
        <w:r>
          <w:rPr>
            <w:noProof/>
            <w:webHidden/>
          </w:rPr>
          <w:tab/>
        </w:r>
        <w:r>
          <w:rPr>
            <w:noProof/>
            <w:webHidden/>
          </w:rPr>
          <w:fldChar w:fldCharType="begin"/>
        </w:r>
        <w:r>
          <w:rPr>
            <w:noProof/>
            <w:webHidden/>
          </w:rPr>
          <w:instrText xml:space="preserve"> PAGEREF _Toc212444438 \h </w:instrText>
        </w:r>
        <w:r>
          <w:rPr>
            <w:noProof/>
            <w:webHidden/>
          </w:rPr>
        </w:r>
        <w:r>
          <w:rPr>
            <w:noProof/>
            <w:webHidden/>
          </w:rPr>
          <w:fldChar w:fldCharType="separate"/>
        </w:r>
        <w:r w:rsidR="008C5B11">
          <w:rPr>
            <w:noProof/>
            <w:webHidden/>
          </w:rPr>
          <w:t>52</w:t>
        </w:r>
        <w:r>
          <w:rPr>
            <w:noProof/>
            <w:webHidden/>
          </w:rPr>
          <w:fldChar w:fldCharType="end"/>
        </w:r>
      </w:hyperlink>
    </w:p>
    <w:p w14:paraId="6F2BA1FB" w14:textId="1ABFAE9F" w:rsidR="000776B3" w:rsidRDefault="000776B3">
      <w:pPr>
        <w:pStyle w:val="31"/>
        <w:rPr>
          <w:rFonts w:asciiTheme="minorHAnsi" w:eastAsiaTheme="minorEastAsia" w:hAnsiTheme="minorHAnsi" w:cstheme="minorBidi"/>
          <w:kern w:val="2"/>
          <w14:ligatures w14:val="standardContextual"/>
        </w:rPr>
      </w:pPr>
      <w:hyperlink w:anchor="_Toc212444439" w:history="1">
        <w:r w:rsidRPr="00AF7943">
          <w:rPr>
            <w:rStyle w:val="a3"/>
          </w:rPr>
          <w:t>«Справедливая Россия» представила в Госдуму законопроект, согласно которому предпенсионерам без работы будет выплачиваться пособие до момента их трудоустройства или выхода на пенсию. Партия утверждает, что это необходимая мера для смягчения последствий пенсионной реформы.</w:t>
        </w:r>
        <w:r>
          <w:rPr>
            <w:webHidden/>
          </w:rPr>
          <w:tab/>
        </w:r>
        <w:r>
          <w:rPr>
            <w:webHidden/>
          </w:rPr>
          <w:fldChar w:fldCharType="begin"/>
        </w:r>
        <w:r>
          <w:rPr>
            <w:webHidden/>
          </w:rPr>
          <w:instrText xml:space="preserve"> PAGEREF _Toc212444439 \h </w:instrText>
        </w:r>
        <w:r>
          <w:rPr>
            <w:webHidden/>
          </w:rPr>
        </w:r>
        <w:r>
          <w:rPr>
            <w:webHidden/>
          </w:rPr>
          <w:fldChar w:fldCharType="separate"/>
        </w:r>
        <w:r w:rsidR="008C5B11">
          <w:rPr>
            <w:webHidden/>
          </w:rPr>
          <w:t>52</w:t>
        </w:r>
        <w:r>
          <w:rPr>
            <w:webHidden/>
          </w:rPr>
          <w:fldChar w:fldCharType="end"/>
        </w:r>
      </w:hyperlink>
    </w:p>
    <w:p w14:paraId="77F216A3" w14:textId="3B828601"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40" w:history="1">
        <w:r w:rsidRPr="00AF7943">
          <w:rPr>
            <w:rStyle w:val="a3"/>
            <w:noProof/>
          </w:rPr>
          <w:t>АиФ, 22.10.2025, Надбавки и льготы. Что нужно знать тем, кто выходит на пенсию в 2026 году</w:t>
        </w:r>
        <w:r>
          <w:rPr>
            <w:noProof/>
            <w:webHidden/>
          </w:rPr>
          <w:tab/>
        </w:r>
        <w:r>
          <w:rPr>
            <w:noProof/>
            <w:webHidden/>
          </w:rPr>
          <w:fldChar w:fldCharType="begin"/>
        </w:r>
        <w:r>
          <w:rPr>
            <w:noProof/>
            <w:webHidden/>
          </w:rPr>
          <w:instrText xml:space="preserve"> PAGEREF _Toc212444440 \h </w:instrText>
        </w:r>
        <w:r>
          <w:rPr>
            <w:noProof/>
            <w:webHidden/>
          </w:rPr>
        </w:r>
        <w:r>
          <w:rPr>
            <w:noProof/>
            <w:webHidden/>
          </w:rPr>
          <w:fldChar w:fldCharType="separate"/>
        </w:r>
        <w:r w:rsidR="008C5B11">
          <w:rPr>
            <w:noProof/>
            <w:webHidden/>
          </w:rPr>
          <w:t>53</w:t>
        </w:r>
        <w:r>
          <w:rPr>
            <w:noProof/>
            <w:webHidden/>
          </w:rPr>
          <w:fldChar w:fldCharType="end"/>
        </w:r>
      </w:hyperlink>
    </w:p>
    <w:p w14:paraId="1D5B602E" w14:textId="698DBCB8" w:rsidR="000776B3" w:rsidRDefault="000776B3">
      <w:pPr>
        <w:pStyle w:val="31"/>
        <w:rPr>
          <w:rFonts w:asciiTheme="minorHAnsi" w:eastAsiaTheme="minorEastAsia" w:hAnsiTheme="minorHAnsi" w:cstheme="minorBidi"/>
          <w:kern w:val="2"/>
          <w14:ligatures w14:val="standardContextual"/>
        </w:rPr>
      </w:pPr>
      <w:hyperlink w:anchor="_Toc212444441" w:history="1">
        <w:r w:rsidRPr="00AF7943">
          <w:rPr>
            <w:rStyle w:val="a3"/>
          </w:rPr>
          <w:t>В 2026 году на пенсию выходят мужчины 1962 и женщины 1967 года рождения. О том, как рассчитать будущие выплаты, какие можно получить льготы и как исправить ошибки в документах, — в памятке «АиФ».</w:t>
        </w:r>
        <w:r>
          <w:rPr>
            <w:webHidden/>
          </w:rPr>
          <w:tab/>
        </w:r>
        <w:r>
          <w:rPr>
            <w:webHidden/>
          </w:rPr>
          <w:fldChar w:fldCharType="begin"/>
        </w:r>
        <w:r>
          <w:rPr>
            <w:webHidden/>
          </w:rPr>
          <w:instrText xml:space="preserve"> PAGEREF _Toc212444441 \h </w:instrText>
        </w:r>
        <w:r>
          <w:rPr>
            <w:webHidden/>
          </w:rPr>
        </w:r>
        <w:r>
          <w:rPr>
            <w:webHidden/>
          </w:rPr>
          <w:fldChar w:fldCharType="separate"/>
        </w:r>
        <w:r w:rsidR="008C5B11">
          <w:rPr>
            <w:webHidden/>
          </w:rPr>
          <w:t>53</w:t>
        </w:r>
        <w:r>
          <w:rPr>
            <w:webHidden/>
          </w:rPr>
          <w:fldChar w:fldCharType="end"/>
        </w:r>
      </w:hyperlink>
    </w:p>
    <w:p w14:paraId="55858D04" w14:textId="46BE2084"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42" w:history="1">
        <w:r w:rsidRPr="00AF7943">
          <w:rPr>
            <w:rStyle w:val="a3"/>
            <w:noProof/>
          </w:rPr>
          <w:t>ВФокусе Mail, 24.10.2025, Эксперт: отменят ли в России пенсионные баллы и что это значит граждан РФ</w:t>
        </w:r>
        <w:r>
          <w:rPr>
            <w:noProof/>
            <w:webHidden/>
          </w:rPr>
          <w:tab/>
        </w:r>
        <w:r>
          <w:rPr>
            <w:noProof/>
            <w:webHidden/>
          </w:rPr>
          <w:fldChar w:fldCharType="begin"/>
        </w:r>
        <w:r>
          <w:rPr>
            <w:noProof/>
            <w:webHidden/>
          </w:rPr>
          <w:instrText xml:space="preserve"> PAGEREF _Toc212444442 \h </w:instrText>
        </w:r>
        <w:r>
          <w:rPr>
            <w:noProof/>
            <w:webHidden/>
          </w:rPr>
        </w:r>
        <w:r>
          <w:rPr>
            <w:noProof/>
            <w:webHidden/>
          </w:rPr>
          <w:fldChar w:fldCharType="separate"/>
        </w:r>
        <w:r w:rsidR="008C5B11">
          <w:rPr>
            <w:noProof/>
            <w:webHidden/>
          </w:rPr>
          <w:t>55</w:t>
        </w:r>
        <w:r>
          <w:rPr>
            <w:noProof/>
            <w:webHidden/>
          </w:rPr>
          <w:fldChar w:fldCharType="end"/>
        </w:r>
      </w:hyperlink>
    </w:p>
    <w:p w14:paraId="7F7FB727" w14:textId="144EF764" w:rsidR="000776B3" w:rsidRDefault="000776B3">
      <w:pPr>
        <w:pStyle w:val="31"/>
        <w:rPr>
          <w:rFonts w:asciiTheme="minorHAnsi" w:eastAsiaTheme="minorEastAsia" w:hAnsiTheme="minorHAnsi" w:cstheme="minorBidi"/>
          <w:kern w:val="2"/>
          <w14:ligatures w14:val="standardContextual"/>
        </w:rPr>
      </w:pPr>
      <w:hyperlink w:anchor="_Toc212444443" w:history="1">
        <w:r w:rsidRPr="00AF7943">
          <w:rPr>
            <w:rStyle w:val="a3"/>
          </w:rPr>
          <w:t>На фоне растущего дефицита бюджета и усиления налогового бремени российские власти вновь обратили внимание на пенсионную систему. Дополнительным источником финансирования может стать заморозка стоимости пенсионного балла, считают в Госдуме. Председатель Наблюдательного совета Института демографии, миграции и регионального развития Юрий Крупнов объяснил ВФокусе Mail, чем чревата такая реформа.</w:t>
        </w:r>
        <w:r>
          <w:rPr>
            <w:webHidden/>
          </w:rPr>
          <w:tab/>
        </w:r>
        <w:r>
          <w:rPr>
            <w:webHidden/>
          </w:rPr>
          <w:fldChar w:fldCharType="begin"/>
        </w:r>
        <w:r>
          <w:rPr>
            <w:webHidden/>
          </w:rPr>
          <w:instrText xml:space="preserve"> PAGEREF _Toc212444443 \h </w:instrText>
        </w:r>
        <w:r>
          <w:rPr>
            <w:webHidden/>
          </w:rPr>
        </w:r>
        <w:r>
          <w:rPr>
            <w:webHidden/>
          </w:rPr>
          <w:fldChar w:fldCharType="separate"/>
        </w:r>
        <w:r w:rsidR="008C5B11">
          <w:rPr>
            <w:webHidden/>
          </w:rPr>
          <w:t>55</w:t>
        </w:r>
        <w:r>
          <w:rPr>
            <w:webHidden/>
          </w:rPr>
          <w:fldChar w:fldCharType="end"/>
        </w:r>
      </w:hyperlink>
    </w:p>
    <w:p w14:paraId="61A2582A" w14:textId="17D9EF26"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44" w:history="1">
        <w:r w:rsidRPr="00AF7943">
          <w:rPr>
            <w:rStyle w:val="a3"/>
            <w:noProof/>
          </w:rPr>
          <w:t>ФедераПресс, 24.10.2025, Стало известно, сколько повышений пенсий запланировано в 2026 году</w:t>
        </w:r>
        <w:r>
          <w:rPr>
            <w:noProof/>
            <w:webHidden/>
          </w:rPr>
          <w:tab/>
        </w:r>
        <w:r>
          <w:rPr>
            <w:noProof/>
            <w:webHidden/>
          </w:rPr>
          <w:fldChar w:fldCharType="begin"/>
        </w:r>
        <w:r>
          <w:rPr>
            <w:noProof/>
            <w:webHidden/>
          </w:rPr>
          <w:instrText xml:space="preserve"> PAGEREF _Toc212444444 \h </w:instrText>
        </w:r>
        <w:r>
          <w:rPr>
            <w:noProof/>
            <w:webHidden/>
          </w:rPr>
        </w:r>
        <w:r>
          <w:rPr>
            <w:noProof/>
            <w:webHidden/>
          </w:rPr>
          <w:fldChar w:fldCharType="separate"/>
        </w:r>
        <w:r w:rsidR="008C5B11">
          <w:rPr>
            <w:noProof/>
            <w:webHidden/>
          </w:rPr>
          <w:t>57</w:t>
        </w:r>
        <w:r>
          <w:rPr>
            <w:noProof/>
            <w:webHidden/>
          </w:rPr>
          <w:fldChar w:fldCharType="end"/>
        </w:r>
      </w:hyperlink>
    </w:p>
    <w:p w14:paraId="2C1D2CFC" w14:textId="1D7366E6" w:rsidR="000776B3" w:rsidRDefault="000776B3">
      <w:pPr>
        <w:pStyle w:val="31"/>
        <w:rPr>
          <w:rFonts w:asciiTheme="minorHAnsi" w:eastAsiaTheme="minorEastAsia" w:hAnsiTheme="minorHAnsi" w:cstheme="minorBidi"/>
          <w:kern w:val="2"/>
          <w14:ligatures w14:val="standardContextual"/>
        </w:rPr>
      </w:pPr>
      <w:hyperlink w:anchor="_Toc212444445" w:history="1">
        <w:r w:rsidRPr="00AF7943">
          <w:rPr>
            <w:rStyle w:val="a3"/>
          </w:rPr>
          <w:t>Страховые пенсии в 2026 году будут повышать один раз, в среднем сумма выплаты по России превысит 27 тысяч рублей.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_Toc212444445 \h </w:instrText>
        </w:r>
        <w:r>
          <w:rPr>
            <w:webHidden/>
          </w:rPr>
        </w:r>
        <w:r>
          <w:rPr>
            <w:webHidden/>
          </w:rPr>
          <w:fldChar w:fldCharType="separate"/>
        </w:r>
        <w:r w:rsidR="008C5B11">
          <w:rPr>
            <w:webHidden/>
          </w:rPr>
          <w:t>57</w:t>
        </w:r>
        <w:r>
          <w:rPr>
            <w:webHidden/>
          </w:rPr>
          <w:fldChar w:fldCharType="end"/>
        </w:r>
      </w:hyperlink>
    </w:p>
    <w:p w14:paraId="76537E55" w14:textId="68E5E948"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46" w:history="1">
        <w:r w:rsidRPr="00AF7943">
          <w:rPr>
            <w:rStyle w:val="a3"/>
            <w:noProof/>
          </w:rPr>
          <w:t>Globalmsk.ru, 25.10.2025, Александр Сафонов рассказал, что произойдет с пенсиями в 2026 году</w:t>
        </w:r>
        <w:r>
          <w:rPr>
            <w:noProof/>
            <w:webHidden/>
          </w:rPr>
          <w:tab/>
        </w:r>
        <w:r>
          <w:rPr>
            <w:noProof/>
            <w:webHidden/>
          </w:rPr>
          <w:fldChar w:fldCharType="begin"/>
        </w:r>
        <w:r>
          <w:rPr>
            <w:noProof/>
            <w:webHidden/>
          </w:rPr>
          <w:instrText xml:space="preserve"> PAGEREF _Toc212444446 \h </w:instrText>
        </w:r>
        <w:r>
          <w:rPr>
            <w:noProof/>
            <w:webHidden/>
          </w:rPr>
        </w:r>
        <w:r>
          <w:rPr>
            <w:noProof/>
            <w:webHidden/>
          </w:rPr>
          <w:fldChar w:fldCharType="separate"/>
        </w:r>
        <w:r w:rsidR="008C5B11">
          <w:rPr>
            <w:noProof/>
            <w:webHidden/>
          </w:rPr>
          <w:t>58</w:t>
        </w:r>
        <w:r>
          <w:rPr>
            <w:noProof/>
            <w:webHidden/>
          </w:rPr>
          <w:fldChar w:fldCharType="end"/>
        </w:r>
      </w:hyperlink>
    </w:p>
    <w:p w14:paraId="7C228B52" w14:textId="681F124E" w:rsidR="000776B3" w:rsidRDefault="000776B3">
      <w:pPr>
        <w:pStyle w:val="31"/>
        <w:rPr>
          <w:rFonts w:asciiTheme="minorHAnsi" w:eastAsiaTheme="minorEastAsia" w:hAnsiTheme="minorHAnsi" w:cstheme="minorBidi"/>
          <w:kern w:val="2"/>
          <w14:ligatures w14:val="standardContextual"/>
        </w:rPr>
      </w:pPr>
      <w:hyperlink w:anchor="_Toc212444447" w:history="1">
        <w:r w:rsidRPr="00AF7943">
          <w:rPr>
            <w:rStyle w:val="a3"/>
          </w:rPr>
          <w:t>В 2026 году правительство России проиндексирует пенсии всего один раз, однако государственные выплаты пожилым гражданам вырастут сразу на 7,6%. Власти считают, что такая прибавка сможет перекрыть официальный уровень годовой инфляции.</w:t>
        </w:r>
        <w:r>
          <w:rPr>
            <w:webHidden/>
          </w:rPr>
          <w:tab/>
        </w:r>
        <w:r>
          <w:rPr>
            <w:webHidden/>
          </w:rPr>
          <w:fldChar w:fldCharType="begin"/>
        </w:r>
        <w:r>
          <w:rPr>
            <w:webHidden/>
          </w:rPr>
          <w:instrText xml:space="preserve"> PAGEREF _Toc212444447 \h </w:instrText>
        </w:r>
        <w:r>
          <w:rPr>
            <w:webHidden/>
          </w:rPr>
        </w:r>
        <w:r>
          <w:rPr>
            <w:webHidden/>
          </w:rPr>
          <w:fldChar w:fldCharType="separate"/>
        </w:r>
        <w:r w:rsidR="008C5B11">
          <w:rPr>
            <w:webHidden/>
          </w:rPr>
          <w:t>58</w:t>
        </w:r>
        <w:r>
          <w:rPr>
            <w:webHidden/>
          </w:rPr>
          <w:fldChar w:fldCharType="end"/>
        </w:r>
      </w:hyperlink>
    </w:p>
    <w:p w14:paraId="5447C026" w14:textId="368A8FA0"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48" w:history="1">
        <w:r w:rsidRPr="00AF7943">
          <w:rPr>
            <w:rStyle w:val="a3"/>
            <w:noProof/>
          </w:rPr>
          <w:t>Конкурент, 24.10.2025, Глава СФР объявил о масштабной индексации пенсий – суммы удивят</w:t>
        </w:r>
        <w:r>
          <w:rPr>
            <w:noProof/>
            <w:webHidden/>
          </w:rPr>
          <w:tab/>
        </w:r>
        <w:r>
          <w:rPr>
            <w:noProof/>
            <w:webHidden/>
          </w:rPr>
          <w:fldChar w:fldCharType="begin"/>
        </w:r>
        <w:r>
          <w:rPr>
            <w:noProof/>
            <w:webHidden/>
          </w:rPr>
          <w:instrText xml:space="preserve"> PAGEREF _Toc212444448 \h </w:instrText>
        </w:r>
        <w:r>
          <w:rPr>
            <w:noProof/>
            <w:webHidden/>
          </w:rPr>
        </w:r>
        <w:r>
          <w:rPr>
            <w:noProof/>
            <w:webHidden/>
          </w:rPr>
          <w:fldChar w:fldCharType="separate"/>
        </w:r>
        <w:r w:rsidR="008C5B11">
          <w:rPr>
            <w:noProof/>
            <w:webHidden/>
          </w:rPr>
          <w:t>59</w:t>
        </w:r>
        <w:r>
          <w:rPr>
            <w:noProof/>
            <w:webHidden/>
          </w:rPr>
          <w:fldChar w:fldCharType="end"/>
        </w:r>
      </w:hyperlink>
    </w:p>
    <w:p w14:paraId="5FA35947" w14:textId="3A706F60" w:rsidR="000776B3" w:rsidRDefault="000776B3">
      <w:pPr>
        <w:pStyle w:val="31"/>
        <w:rPr>
          <w:rFonts w:asciiTheme="minorHAnsi" w:eastAsiaTheme="minorEastAsia" w:hAnsiTheme="minorHAnsi" w:cstheme="minorBidi"/>
          <w:kern w:val="2"/>
          <w14:ligatures w14:val="standardContextual"/>
        </w:rPr>
      </w:pPr>
      <w:hyperlink w:anchor="_Toc212444449" w:history="1">
        <w:r w:rsidRPr="00AF7943">
          <w:rPr>
            <w:rStyle w:val="a3"/>
          </w:rPr>
          <w:t>Российские пенсионеры могут рассчитывать на ощутимую прибавку к своим выплатам в 2026 году. По словам главы Социального фонда России, Сергея Чиркова, средняя страховая пенсия по старости вырастет почти на 2 тыс. руб. Это станет возможным благодаря индексации, запланированной на 1 января и составляющей 7,6%.</w:t>
        </w:r>
        <w:r>
          <w:rPr>
            <w:webHidden/>
          </w:rPr>
          <w:tab/>
        </w:r>
        <w:r>
          <w:rPr>
            <w:webHidden/>
          </w:rPr>
          <w:fldChar w:fldCharType="begin"/>
        </w:r>
        <w:r>
          <w:rPr>
            <w:webHidden/>
          </w:rPr>
          <w:instrText xml:space="preserve"> PAGEREF _Toc212444449 \h </w:instrText>
        </w:r>
        <w:r>
          <w:rPr>
            <w:webHidden/>
          </w:rPr>
        </w:r>
        <w:r>
          <w:rPr>
            <w:webHidden/>
          </w:rPr>
          <w:fldChar w:fldCharType="separate"/>
        </w:r>
        <w:r w:rsidR="008C5B11">
          <w:rPr>
            <w:webHidden/>
          </w:rPr>
          <w:t>59</w:t>
        </w:r>
        <w:r>
          <w:rPr>
            <w:webHidden/>
          </w:rPr>
          <w:fldChar w:fldCharType="end"/>
        </w:r>
      </w:hyperlink>
    </w:p>
    <w:p w14:paraId="18A4F314" w14:textId="3166513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50" w:history="1">
        <w:r w:rsidRPr="00AF7943">
          <w:rPr>
            <w:rStyle w:val="a3"/>
            <w:noProof/>
          </w:rPr>
          <w:t>PRIMPRESS, 24.10.2025, Индексации пенсий в январе не будет. Пенсионерам объявили о новом решении</w:t>
        </w:r>
        <w:r>
          <w:rPr>
            <w:noProof/>
            <w:webHidden/>
          </w:rPr>
          <w:tab/>
        </w:r>
        <w:r>
          <w:rPr>
            <w:noProof/>
            <w:webHidden/>
          </w:rPr>
          <w:fldChar w:fldCharType="begin"/>
        </w:r>
        <w:r>
          <w:rPr>
            <w:noProof/>
            <w:webHidden/>
          </w:rPr>
          <w:instrText xml:space="preserve"> PAGEREF _Toc212444450 \h </w:instrText>
        </w:r>
        <w:r>
          <w:rPr>
            <w:noProof/>
            <w:webHidden/>
          </w:rPr>
        </w:r>
        <w:r>
          <w:rPr>
            <w:noProof/>
            <w:webHidden/>
          </w:rPr>
          <w:fldChar w:fldCharType="separate"/>
        </w:r>
        <w:r w:rsidR="008C5B11">
          <w:rPr>
            <w:noProof/>
            <w:webHidden/>
          </w:rPr>
          <w:t>59</w:t>
        </w:r>
        <w:r>
          <w:rPr>
            <w:noProof/>
            <w:webHidden/>
          </w:rPr>
          <w:fldChar w:fldCharType="end"/>
        </w:r>
      </w:hyperlink>
    </w:p>
    <w:p w14:paraId="0B0E0A87" w14:textId="647F4FE3" w:rsidR="000776B3" w:rsidRDefault="000776B3">
      <w:pPr>
        <w:pStyle w:val="31"/>
        <w:rPr>
          <w:rFonts w:asciiTheme="minorHAnsi" w:eastAsiaTheme="minorEastAsia" w:hAnsiTheme="minorHAnsi" w:cstheme="minorBidi"/>
          <w:kern w:val="2"/>
          <w14:ligatures w14:val="standardContextual"/>
        </w:rPr>
      </w:pPr>
      <w:hyperlink w:anchor="_Toc212444451" w:history="1">
        <w:r w:rsidRPr="00AF7943">
          <w:rPr>
            <w:rStyle w:val="a3"/>
          </w:rPr>
          <w:t>Пенсионерам рассказали о новом решении правительства РФ относительно механизма индексации. Пенсии больше не будут повышать в январе, но новую систему власти решили начать выстраивать только со следующего года, сообщает PRIMPRESS.</w:t>
        </w:r>
        <w:r>
          <w:rPr>
            <w:webHidden/>
          </w:rPr>
          <w:tab/>
        </w:r>
        <w:r>
          <w:rPr>
            <w:webHidden/>
          </w:rPr>
          <w:fldChar w:fldCharType="begin"/>
        </w:r>
        <w:r>
          <w:rPr>
            <w:webHidden/>
          </w:rPr>
          <w:instrText xml:space="preserve"> PAGEREF _Toc212444451 \h </w:instrText>
        </w:r>
        <w:r>
          <w:rPr>
            <w:webHidden/>
          </w:rPr>
        </w:r>
        <w:r>
          <w:rPr>
            <w:webHidden/>
          </w:rPr>
          <w:fldChar w:fldCharType="separate"/>
        </w:r>
        <w:r w:rsidR="008C5B11">
          <w:rPr>
            <w:webHidden/>
          </w:rPr>
          <w:t>59</w:t>
        </w:r>
        <w:r>
          <w:rPr>
            <w:webHidden/>
          </w:rPr>
          <w:fldChar w:fldCharType="end"/>
        </w:r>
      </w:hyperlink>
    </w:p>
    <w:p w14:paraId="34B6A2BA" w14:textId="48A594A0"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52" w:history="1">
        <w:r w:rsidRPr="00AF7943">
          <w:rPr>
            <w:rStyle w:val="a3"/>
            <w:noProof/>
          </w:rPr>
          <w:t>PRIMPRESS, 24.10.2025, «Придут с новой пенсией». Пенсионерам вернут удержанные за 2018-2024 суммы</w:t>
        </w:r>
        <w:r>
          <w:rPr>
            <w:noProof/>
            <w:webHidden/>
          </w:rPr>
          <w:tab/>
        </w:r>
        <w:r>
          <w:rPr>
            <w:noProof/>
            <w:webHidden/>
          </w:rPr>
          <w:fldChar w:fldCharType="begin"/>
        </w:r>
        <w:r>
          <w:rPr>
            <w:noProof/>
            <w:webHidden/>
          </w:rPr>
          <w:instrText xml:space="preserve"> PAGEREF _Toc212444452 \h </w:instrText>
        </w:r>
        <w:r>
          <w:rPr>
            <w:noProof/>
            <w:webHidden/>
          </w:rPr>
        </w:r>
        <w:r>
          <w:rPr>
            <w:noProof/>
            <w:webHidden/>
          </w:rPr>
          <w:fldChar w:fldCharType="separate"/>
        </w:r>
        <w:r w:rsidR="008C5B11">
          <w:rPr>
            <w:noProof/>
            <w:webHidden/>
          </w:rPr>
          <w:t>60</w:t>
        </w:r>
        <w:r>
          <w:rPr>
            <w:noProof/>
            <w:webHidden/>
          </w:rPr>
          <w:fldChar w:fldCharType="end"/>
        </w:r>
      </w:hyperlink>
    </w:p>
    <w:p w14:paraId="5D8D9090" w14:textId="2397027E" w:rsidR="000776B3" w:rsidRDefault="000776B3">
      <w:pPr>
        <w:pStyle w:val="31"/>
        <w:rPr>
          <w:rFonts w:asciiTheme="minorHAnsi" w:eastAsiaTheme="minorEastAsia" w:hAnsiTheme="minorHAnsi" w:cstheme="minorBidi"/>
          <w:kern w:val="2"/>
          <w14:ligatures w14:val="standardContextual"/>
        </w:rPr>
      </w:pPr>
      <w:hyperlink w:anchor="_Toc212444453" w:history="1">
        <w:r w:rsidRPr="00AF7943">
          <w:rPr>
            <w:rStyle w:val="a3"/>
          </w:rPr>
          <w:t>Пенсионерам рассказали о денежных суммах, которые начнут поступать вместе с новой пенсией. Эти суммы ранее были удержаны из пенсии, а теперь их будут возвращать тем, кто отстоял свои права, сообщает PRIMPRESS.</w:t>
        </w:r>
        <w:r>
          <w:rPr>
            <w:webHidden/>
          </w:rPr>
          <w:tab/>
        </w:r>
        <w:r>
          <w:rPr>
            <w:webHidden/>
          </w:rPr>
          <w:fldChar w:fldCharType="begin"/>
        </w:r>
        <w:r>
          <w:rPr>
            <w:webHidden/>
          </w:rPr>
          <w:instrText xml:space="preserve"> PAGEREF _Toc212444453 \h </w:instrText>
        </w:r>
        <w:r>
          <w:rPr>
            <w:webHidden/>
          </w:rPr>
        </w:r>
        <w:r>
          <w:rPr>
            <w:webHidden/>
          </w:rPr>
          <w:fldChar w:fldCharType="separate"/>
        </w:r>
        <w:r w:rsidR="008C5B11">
          <w:rPr>
            <w:webHidden/>
          </w:rPr>
          <w:t>60</w:t>
        </w:r>
        <w:r>
          <w:rPr>
            <w:webHidden/>
          </w:rPr>
          <w:fldChar w:fldCharType="end"/>
        </w:r>
      </w:hyperlink>
    </w:p>
    <w:p w14:paraId="1AEFB9BC" w14:textId="15920F91"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54" w:history="1">
        <w:r w:rsidRPr="00AF7943">
          <w:rPr>
            <w:rStyle w:val="a3"/>
            <w:noProof/>
          </w:rPr>
          <w:t>Свободная пресса, 24.10.2025, Эксперт отреагировала на заявление о риске для молодежи остаться с мизерными пенсиями</w:t>
        </w:r>
        <w:r>
          <w:rPr>
            <w:noProof/>
            <w:webHidden/>
          </w:rPr>
          <w:tab/>
        </w:r>
        <w:r>
          <w:rPr>
            <w:noProof/>
            <w:webHidden/>
          </w:rPr>
          <w:fldChar w:fldCharType="begin"/>
        </w:r>
        <w:r>
          <w:rPr>
            <w:noProof/>
            <w:webHidden/>
          </w:rPr>
          <w:instrText xml:space="preserve"> PAGEREF _Toc212444454 \h </w:instrText>
        </w:r>
        <w:r>
          <w:rPr>
            <w:noProof/>
            <w:webHidden/>
          </w:rPr>
        </w:r>
        <w:r>
          <w:rPr>
            <w:noProof/>
            <w:webHidden/>
          </w:rPr>
          <w:fldChar w:fldCharType="separate"/>
        </w:r>
        <w:r w:rsidR="008C5B11">
          <w:rPr>
            <w:noProof/>
            <w:webHidden/>
          </w:rPr>
          <w:t>61</w:t>
        </w:r>
        <w:r>
          <w:rPr>
            <w:noProof/>
            <w:webHidden/>
          </w:rPr>
          <w:fldChar w:fldCharType="end"/>
        </w:r>
      </w:hyperlink>
    </w:p>
    <w:p w14:paraId="79B51778" w14:textId="097E1D46" w:rsidR="000776B3" w:rsidRDefault="000776B3">
      <w:pPr>
        <w:pStyle w:val="31"/>
        <w:rPr>
          <w:rFonts w:asciiTheme="minorHAnsi" w:eastAsiaTheme="minorEastAsia" w:hAnsiTheme="minorHAnsi" w:cstheme="minorBidi"/>
          <w:kern w:val="2"/>
          <w14:ligatures w14:val="standardContextual"/>
        </w:rPr>
      </w:pPr>
      <w:hyperlink w:anchor="_Toc212444455" w:history="1">
        <w:r w:rsidRPr="00AF7943">
          <w:rPr>
            <w:rStyle w:val="a3"/>
          </w:rPr>
          <w:t>Молодые люди, которые начали трудиться только в 2025 году, в старости рискуют остаться с мизерными пенсионными выплатами, которые не смогут покрыть даже базовые расходы. Это связано с планами пересмотреть стоимость пенсионных баллов. Если власти действительно решат заморозить или понизить этот показатель, то каждый новый балл будет стоить меньше предыдущего, снижая сумму выплат ежегодно, заявил недавно депутат Госдумы, член Национального финансового совета Центробанка Сергей Гаврилов.</w:t>
        </w:r>
        <w:r>
          <w:rPr>
            <w:webHidden/>
          </w:rPr>
          <w:tab/>
        </w:r>
        <w:r>
          <w:rPr>
            <w:webHidden/>
          </w:rPr>
          <w:fldChar w:fldCharType="begin"/>
        </w:r>
        <w:r>
          <w:rPr>
            <w:webHidden/>
          </w:rPr>
          <w:instrText xml:space="preserve"> PAGEREF _Toc212444455 \h </w:instrText>
        </w:r>
        <w:r>
          <w:rPr>
            <w:webHidden/>
          </w:rPr>
        </w:r>
        <w:r>
          <w:rPr>
            <w:webHidden/>
          </w:rPr>
          <w:fldChar w:fldCharType="separate"/>
        </w:r>
        <w:r w:rsidR="008C5B11">
          <w:rPr>
            <w:webHidden/>
          </w:rPr>
          <w:t>61</w:t>
        </w:r>
        <w:r>
          <w:rPr>
            <w:webHidden/>
          </w:rPr>
          <w:fldChar w:fldCharType="end"/>
        </w:r>
      </w:hyperlink>
    </w:p>
    <w:p w14:paraId="33523CF2" w14:textId="1663485F"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56" w:history="1">
        <w:r w:rsidRPr="00AF7943">
          <w:rPr>
            <w:rStyle w:val="a3"/>
            <w:noProof/>
          </w:rPr>
          <w:t>РИАМО, 24.10.2025, Подросток и пенсия: зачем школьникам думать о старости</w:t>
        </w:r>
        <w:r>
          <w:rPr>
            <w:noProof/>
            <w:webHidden/>
          </w:rPr>
          <w:tab/>
        </w:r>
        <w:r>
          <w:rPr>
            <w:noProof/>
            <w:webHidden/>
          </w:rPr>
          <w:fldChar w:fldCharType="begin"/>
        </w:r>
        <w:r>
          <w:rPr>
            <w:noProof/>
            <w:webHidden/>
          </w:rPr>
          <w:instrText xml:space="preserve"> PAGEREF _Toc212444456 \h </w:instrText>
        </w:r>
        <w:r>
          <w:rPr>
            <w:noProof/>
            <w:webHidden/>
          </w:rPr>
        </w:r>
        <w:r>
          <w:rPr>
            <w:noProof/>
            <w:webHidden/>
          </w:rPr>
          <w:fldChar w:fldCharType="separate"/>
        </w:r>
        <w:r w:rsidR="008C5B11">
          <w:rPr>
            <w:noProof/>
            <w:webHidden/>
          </w:rPr>
          <w:t>62</w:t>
        </w:r>
        <w:r>
          <w:rPr>
            <w:noProof/>
            <w:webHidden/>
          </w:rPr>
          <w:fldChar w:fldCharType="end"/>
        </w:r>
      </w:hyperlink>
    </w:p>
    <w:p w14:paraId="74F8EE8C" w14:textId="0AA56131" w:rsidR="000776B3" w:rsidRDefault="000776B3">
      <w:pPr>
        <w:pStyle w:val="31"/>
        <w:rPr>
          <w:rFonts w:asciiTheme="minorHAnsi" w:eastAsiaTheme="minorEastAsia" w:hAnsiTheme="minorHAnsi" w:cstheme="minorBidi"/>
          <w:kern w:val="2"/>
          <w14:ligatures w14:val="standardContextual"/>
        </w:rPr>
      </w:pPr>
      <w:hyperlink w:anchor="_Toc212444457" w:history="1">
        <w:r w:rsidRPr="00AF7943">
          <w:rPr>
            <w:rStyle w:val="a3"/>
          </w:rPr>
          <w:t>Ранние накопления создают прочный «запас безопасности», помогают понять устройство пенсионной системы и формируют ответственное отношение к будущему, сообщила РИАМО к. э. н., завкафедрой государственной и муниципальной службы Московского областного филиала Президентской академии Елена Галий.</w:t>
        </w:r>
        <w:r>
          <w:rPr>
            <w:webHidden/>
          </w:rPr>
          <w:tab/>
        </w:r>
        <w:r>
          <w:rPr>
            <w:webHidden/>
          </w:rPr>
          <w:fldChar w:fldCharType="begin"/>
        </w:r>
        <w:r>
          <w:rPr>
            <w:webHidden/>
          </w:rPr>
          <w:instrText xml:space="preserve"> PAGEREF _Toc212444457 \h </w:instrText>
        </w:r>
        <w:r>
          <w:rPr>
            <w:webHidden/>
          </w:rPr>
        </w:r>
        <w:r>
          <w:rPr>
            <w:webHidden/>
          </w:rPr>
          <w:fldChar w:fldCharType="separate"/>
        </w:r>
        <w:r w:rsidR="008C5B11">
          <w:rPr>
            <w:webHidden/>
          </w:rPr>
          <w:t>62</w:t>
        </w:r>
        <w:r>
          <w:rPr>
            <w:webHidden/>
          </w:rPr>
          <w:fldChar w:fldCharType="end"/>
        </w:r>
      </w:hyperlink>
    </w:p>
    <w:p w14:paraId="0CE45A83" w14:textId="3D4CAAE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58" w:history="1">
        <w:r w:rsidRPr="00AF7943">
          <w:rPr>
            <w:rStyle w:val="a3"/>
            <w:noProof/>
          </w:rPr>
          <w:t>СенатИнформ, 24.10.2025, 76% россиян считают задачей государства обеспечение им привычной жизни на пенсии</w:t>
        </w:r>
        <w:r>
          <w:rPr>
            <w:noProof/>
            <w:webHidden/>
          </w:rPr>
          <w:tab/>
        </w:r>
        <w:r>
          <w:rPr>
            <w:noProof/>
            <w:webHidden/>
          </w:rPr>
          <w:fldChar w:fldCharType="begin"/>
        </w:r>
        <w:r>
          <w:rPr>
            <w:noProof/>
            <w:webHidden/>
          </w:rPr>
          <w:instrText xml:space="preserve"> PAGEREF _Toc212444458 \h </w:instrText>
        </w:r>
        <w:r>
          <w:rPr>
            <w:noProof/>
            <w:webHidden/>
          </w:rPr>
        </w:r>
        <w:r>
          <w:rPr>
            <w:noProof/>
            <w:webHidden/>
          </w:rPr>
          <w:fldChar w:fldCharType="separate"/>
        </w:r>
        <w:r w:rsidR="008C5B11">
          <w:rPr>
            <w:noProof/>
            <w:webHidden/>
          </w:rPr>
          <w:t>63</w:t>
        </w:r>
        <w:r>
          <w:rPr>
            <w:noProof/>
            <w:webHidden/>
          </w:rPr>
          <w:fldChar w:fldCharType="end"/>
        </w:r>
      </w:hyperlink>
    </w:p>
    <w:p w14:paraId="2F710B90" w14:textId="29F087E7" w:rsidR="000776B3" w:rsidRDefault="000776B3">
      <w:pPr>
        <w:pStyle w:val="31"/>
        <w:rPr>
          <w:rFonts w:asciiTheme="minorHAnsi" w:eastAsiaTheme="minorEastAsia" w:hAnsiTheme="minorHAnsi" w:cstheme="minorBidi"/>
          <w:kern w:val="2"/>
          <w14:ligatures w14:val="standardContextual"/>
        </w:rPr>
      </w:pPr>
      <w:hyperlink w:anchor="_Toc212444459" w:history="1">
        <w:r w:rsidRPr="00AF7943">
          <w:rPr>
            <w:rStyle w:val="a3"/>
          </w:rPr>
          <w:t>Большинство (76%) россиян считают, что обеспечивать достаточный доход для поддержания привычного им уровня жизни на пенсии должно, в первую очередь, государство. Об этом говорится в исследовании НАФИ. Только 15% считают, что за хороший доход на пенсии в большей степени ответственен сам человек. 8% респондентов затруднились ответить на этот вопрос.</w:t>
        </w:r>
        <w:r>
          <w:rPr>
            <w:webHidden/>
          </w:rPr>
          <w:tab/>
        </w:r>
        <w:r>
          <w:rPr>
            <w:webHidden/>
          </w:rPr>
          <w:fldChar w:fldCharType="begin"/>
        </w:r>
        <w:r>
          <w:rPr>
            <w:webHidden/>
          </w:rPr>
          <w:instrText xml:space="preserve"> PAGEREF _Toc212444459 \h </w:instrText>
        </w:r>
        <w:r>
          <w:rPr>
            <w:webHidden/>
          </w:rPr>
        </w:r>
        <w:r>
          <w:rPr>
            <w:webHidden/>
          </w:rPr>
          <w:fldChar w:fldCharType="separate"/>
        </w:r>
        <w:r w:rsidR="008C5B11">
          <w:rPr>
            <w:webHidden/>
          </w:rPr>
          <w:t>63</w:t>
        </w:r>
        <w:r>
          <w:rPr>
            <w:webHidden/>
          </w:rPr>
          <w:fldChar w:fldCharType="end"/>
        </w:r>
      </w:hyperlink>
    </w:p>
    <w:p w14:paraId="1ED56117" w14:textId="3CDFD477"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60" w:history="1">
        <w:r w:rsidRPr="00AF7943">
          <w:rPr>
            <w:rStyle w:val="a3"/>
            <w:noProof/>
          </w:rPr>
          <w:t>Банки.ру, 24.10.2025, Россияне рассказали, на что собираются жить в старости</w:t>
        </w:r>
        <w:r>
          <w:rPr>
            <w:noProof/>
            <w:webHidden/>
          </w:rPr>
          <w:tab/>
        </w:r>
        <w:r>
          <w:rPr>
            <w:noProof/>
            <w:webHidden/>
          </w:rPr>
          <w:fldChar w:fldCharType="begin"/>
        </w:r>
        <w:r>
          <w:rPr>
            <w:noProof/>
            <w:webHidden/>
          </w:rPr>
          <w:instrText xml:space="preserve"> PAGEREF _Toc212444460 \h </w:instrText>
        </w:r>
        <w:r>
          <w:rPr>
            <w:noProof/>
            <w:webHidden/>
          </w:rPr>
        </w:r>
        <w:r>
          <w:rPr>
            <w:noProof/>
            <w:webHidden/>
          </w:rPr>
          <w:fldChar w:fldCharType="separate"/>
        </w:r>
        <w:r w:rsidR="008C5B11">
          <w:rPr>
            <w:noProof/>
            <w:webHidden/>
          </w:rPr>
          <w:t>63</w:t>
        </w:r>
        <w:r>
          <w:rPr>
            <w:noProof/>
            <w:webHidden/>
          </w:rPr>
          <w:fldChar w:fldCharType="end"/>
        </w:r>
      </w:hyperlink>
    </w:p>
    <w:p w14:paraId="7AFA77A8" w14:textId="3B0BC43A" w:rsidR="000776B3" w:rsidRDefault="000776B3">
      <w:pPr>
        <w:pStyle w:val="31"/>
        <w:rPr>
          <w:rFonts w:asciiTheme="minorHAnsi" w:eastAsiaTheme="minorEastAsia" w:hAnsiTheme="minorHAnsi" w:cstheme="minorBidi"/>
          <w:kern w:val="2"/>
          <w14:ligatures w14:val="standardContextual"/>
        </w:rPr>
      </w:pPr>
      <w:hyperlink w:anchor="_Toc212444461" w:history="1">
        <w:r w:rsidRPr="00AF7943">
          <w:rPr>
            <w:rStyle w:val="a3"/>
          </w:rPr>
          <w:t>Пенсионная стратегия экономически активных россиян — работа до старости. К такому выводу пришли аналитики сервиса Superjob по результатам опроса.</w:t>
        </w:r>
        <w:r>
          <w:rPr>
            <w:webHidden/>
          </w:rPr>
          <w:tab/>
        </w:r>
        <w:r>
          <w:rPr>
            <w:webHidden/>
          </w:rPr>
          <w:fldChar w:fldCharType="begin"/>
        </w:r>
        <w:r>
          <w:rPr>
            <w:webHidden/>
          </w:rPr>
          <w:instrText xml:space="preserve"> PAGEREF _Toc212444461 \h </w:instrText>
        </w:r>
        <w:r>
          <w:rPr>
            <w:webHidden/>
          </w:rPr>
        </w:r>
        <w:r>
          <w:rPr>
            <w:webHidden/>
          </w:rPr>
          <w:fldChar w:fldCharType="separate"/>
        </w:r>
        <w:r w:rsidR="008C5B11">
          <w:rPr>
            <w:webHidden/>
          </w:rPr>
          <w:t>63</w:t>
        </w:r>
        <w:r>
          <w:rPr>
            <w:webHidden/>
          </w:rPr>
          <w:fldChar w:fldCharType="end"/>
        </w:r>
      </w:hyperlink>
    </w:p>
    <w:p w14:paraId="75CD7318" w14:textId="6D83B5E6"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62" w:history="1">
        <w:r w:rsidRPr="00AF7943">
          <w:rPr>
            <w:rStyle w:val="a3"/>
            <w:noProof/>
          </w:rPr>
          <w:t>1RRE.RU, 25.10.2025, Работа за рубежом: плюсы и минусы для пенсионного обеспечения</w:t>
        </w:r>
        <w:r>
          <w:rPr>
            <w:noProof/>
            <w:webHidden/>
          </w:rPr>
          <w:tab/>
        </w:r>
        <w:r>
          <w:rPr>
            <w:noProof/>
            <w:webHidden/>
          </w:rPr>
          <w:fldChar w:fldCharType="begin"/>
        </w:r>
        <w:r>
          <w:rPr>
            <w:noProof/>
            <w:webHidden/>
          </w:rPr>
          <w:instrText xml:space="preserve"> PAGEREF _Toc212444462 \h </w:instrText>
        </w:r>
        <w:r>
          <w:rPr>
            <w:noProof/>
            <w:webHidden/>
          </w:rPr>
        </w:r>
        <w:r>
          <w:rPr>
            <w:noProof/>
            <w:webHidden/>
          </w:rPr>
          <w:fldChar w:fldCharType="separate"/>
        </w:r>
        <w:r w:rsidR="008C5B11">
          <w:rPr>
            <w:noProof/>
            <w:webHidden/>
          </w:rPr>
          <w:t>64</w:t>
        </w:r>
        <w:r>
          <w:rPr>
            <w:noProof/>
            <w:webHidden/>
          </w:rPr>
          <w:fldChar w:fldCharType="end"/>
        </w:r>
      </w:hyperlink>
    </w:p>
    <w:p w14:paraId="65C564B7" w14:textId="493F11B1" w:rsidR="000776B3" w:rsidRDefault="000776B3">
      <w:pPr>
        <w:pStyle w:val="31"/>
        <w:rPr>
          <w:rFonts w:asciiTheme="minorHAnsi" w:eastAsiaTheme="minorEastAsia" w:hAnsiTheme="minorHAnsi" w:cstheme="minorBidi"/>
          <w:kern w:val="2"/>
          <w14:ligatures w14:val="standardContextual"/>
        </w:rPr>
      </w:pPr>
      <w:hyperlink w:anchor="_Toc212444463" w:history="1">
        <w:r w:rsidRPr="00AF7943">
          <w:rPr>
            <w:rStyle w:val="a3"/>
          </w:rPr>
          <w:t>Международные договоры и пенсионный стаж: Эрих Рат отметил, что еще одним важным условием для зачисления работы за границей в пенсионный стаж является наличие специального международного договора между Россией и страной, где работал гражданин. Такие соглашения могут предусматривать взаимное признание трудового стажа и пенсионных прав. Об этом сообщает 1rre.ru</w:t>
        </w:r>
        <w:r>
          <w:rPr>
            <w:webHidden/>
          </w:rPr>
          <w:tab/>
        </w:r>
        <w:r>
          <w:rPr>
            <w:webHidden/>
          </w:rPr>
          <w:fldChar w:fldCharType="begin"/>
        </w:r>
        <w:r>
          <w:rPr>
            <w:webHidden/>
          </w:rPr>
          <w:instrText xml:space="preserve"> PAGEREF _Toc212444463 \h </w:instrText>
        </w:r>
        <w:r>
          <w:rPr>
            <w:webHidden/>
          </w:rPr>
        </w:r>
        <w:r>
          <w:rPr>
            <w:webHidden/>
          </w:rPr>
          <w:fldChar w:fldCharType="separate"/>
        </w:r>
        <w:r w:rsidR="008C5B11">
          <w:rPr>
            <w:webHidden/>
          </w:rPr>
          <w:t>64</w:t>
        </w:r>
        <w:r>
          <w:rPr>
            <w:webHidden/>
          </w:rPr>
          <w:fldChar w:fldCharType="end"/>
        </w:r>
      </w:hyperlink>
    </w:p>
    <w:p w14:paraId="60B5AA34" w14:textId="11B72F7F"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64" w:history="1">
        <w:r w:rsidRPr="00AF7943">
          <w:rPr>
            <w:rStyle w:val="a3"/>
            <w:noProof/>
          </w:rPr>
          <w:t>Аргументы.ру, 26.10.2025, И снова заговорили о том, что «пенсии бы взять, да отменить»</w:t>
        </w:r>
        <w:r>
          <w:rPr>
            <w:noProof/>
            <w:webHidden/>
          </w:rPr>
          <w:tab/>
        </w:r>
        <w:r>
          <w:rPr>
            <w:noProof/>
            <w:webHidden/>
          </w:rPr>
          <w:fldChar w:fldCharType="begin"/>
        </w:r>
        <w:r>
          <w:rPr>
            <w:noProof/>
            <w:webHidden/>
          </w:rPr>
          <w:instrText xml:space="preserve"> PAGEREF _Toc212444464 \h </w:instrText>
        </w:r>
        <w:r>
          <w:rPr>
            <w:noProof/>
            <w:webHidden/>
          </w:rPr>
        </w:r>
        <w:r>
          <w:rPr>
            <w:noProof/>
            <w:webHidden/>
          </w:rPr>
          <w:fldChar w:fldCharType="separate"/>
        </w:r>
        <w:r w:rsidR="008C5B11">
          <w:rPr>
            <w:noProof/>
            <w:webHidden/>
          </w:rPr>
          <w:t>65</w:t>
        </w:r>
        <w:r>
          <w:rPr>
            <w:noProof/>
            <w:webHidden/>
          </w:rPr>
          <w:fldChar w:fldCharType="end"/>
        </w:r>
      </w:hyperlink>
    </w:p>
    <w:p w14:paraId="344F720B" w14:textId="61A6BDB5" w:rsidR="000776B3" w:rsidRDefault="000776B3">
      <w:pPr>
        <w:pStyle w:val="31"/>
        <w:rPr>
          <w:rFonts w:asciiTheme="minorHAnsi" w:eastAsiaTheme="minorEastAsia" w:hAnsiTheme="minorHAnsi" w:cstheme="minorBidi"/>
          <w:kern w:val="2"/>
          <w14:ligatures w14:val="standardContextual"/>
        </w:rPr>
      </w:pPr>
      <w:hyperlink w:anchor="_Toc212444465" w:history="1">
        <w:r w:rsidRPr="00AF7943">
          <w:rPr>
            <w:rStyle w:val="a3"/>
          </w:rPr>
          <w:t>Вокруг пенсионного обеспечения снова "ломаются копья". Народ за то, чтобы пенсии были достойными. Некоторые депутаты и медиамагнаты за то, чтобы пенсии вовсе канули в лету. "Пенсия не зарплата, и к старости нужно готовиться заранее". "Россиянам младше 30 лет следует отменить будущие пенсии по старости, чтобы у них появился стимул к рождению детей". Такие доводы приводят в ответ на недовольство россиянами размером пенсий.</w:t>
        </w:r>
        <w:r>
          <w:rPr>
            <w:webHidden/>
          </w:rPr>
          <w:tab/>
        </w:r>
        <w:r>
          <w:rPr>
            <w:webHidden/>
          </w:rPr>
          <w:fldChar w:fldCharType="begin"/>
        </w:r>
        <w:r>
          <w:rPr>
            <w:webHidden/>
          </w:rPr>
          <w:instrText xml:space="preserve"> PAGEREF _Toc212444465 \h </w:instrText>
        </w:r>
        <w:r>
          <w:rPr>
            <w:webHidden/>
          </w:rPr>
        </w:r>
        <w:r>
          <w:rPr>
            <w:webHidden/>
          </w:rPr>
          <w:fldChar w:fldCharType="separate"/>
        </w:r>
        <w:r w:rsidR="008C5B11">
          <w:rPr>
            <w:webHidden/>
          </w:rPr>
          <w:t>65</w:t>
        </w:r>
        <w:r>
          <w:rPr>
            <w:webHidden/>
          </w:rPr>
          <w:fldChar w:fldCharType="end"/>
        </w:r>
      </w:hyperlink>
    </w:p>
    <w:p w14:paraId="66D6F213" w14:textId="32A79526" w:rsidR="000776B3" w:rsidRDefault="000776B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444466" w:history="1">
        <w:r w:rsidRPr="00AF7943">
          <w:rPr>
            <w:rStyle w:val="a3"/>
            <w:noProof/>
          </w:rPr>
          <w:t>Региональные СМИ</w:t>
        </w:r>
        <w:r>
          <w:rPr>
            <w:noProof/>
            <w:webHidden/>
          </w:rPr>
          <w:tab/>
        </w:r>
        <w:r>
          <w:rPr>
            <w:noProof/>
            <w:webHidden/>
          </w:rPr>
          <w:fldChar w:fldCharType="begin"/>
        </w:r>
        <w:r>
          <w:rPr>
            <w:noProof/>
            <w:webHidden/>
          </w:rPr>
          <w:instrText xml:space="preserve"> PAGEREF _Toc212444466 \h </w:instrText>
        </w:r>
        <w:r>
          <w:rPr>
            <w:noProof/>
            <w:webHidden/>
          </w:rPr>
        </w:r>
        <w:r>
          <w:rPr>
            <w:noProof/>
            <w:webHidden/>
          </w:rPr>
          <w:fldChar w:fldCharType="separate"/>
        </w:r>
        <w:r w:rsidR="008C5B11">
          <w:rPr>
            <w:noProof/>
            <w:webHidden/>
          </w:rPr>
          <w:t>67</w:t>
        </w:r>
        <w:r>
          <w:rPr>
            <w:noProof/>
            <w:webHidden/>
          </w:rPr>
          <w:fldChar w:fldCharType="end"/>
        </w:r>
      </w:hyperlink>
    </w:p>
    <w:p w14:paraId="5F11BA30" w14:textId="56F73734"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67" w:history="1">
        <w:r w:rsidRPr="00AF7943">
          <w:rPr>
            <w:rStyle w:val="a3"/>
            <w:noProof/>
          </w:rPr>
          <w:t>ProKazan.ru, 24.10.2025, Пенсионная реформа близко — россиянам старше 70 готовят важные изменения</w:t>
        </w:r>
        <w:r>
          <w:rPr>
            <w:noProof/>
            <w:webHidden/>
          </w:rPr>
          <w:tab/>
        </w:r>
        <w:r>
          <w:rPr>
            <w:noProof/>
            <w:webHidden/>
          </w:rPr>
          <w:fldChar w:fldCharType="begin"/>
        </w:r>
        <w:r>
          <w:rPr>
            <w:noProof/>
            <w:webHidden/>
          </w:rPr>
          <w:instrText xml:space="preserve"> PAGEREF _Toc212444467 \h </w:instrText>
        </w:r>
        <w:r>
          <w:rPr>
            <w:noProof/>
            <w:webHidden/>
          </w:rPr>
        </w:r>
        <w:r>
          <w:rPr>
            <w:noProof/>
            <w:webHidden/>
          </w:rPr>
          <w:fldChar w:fldCharType="separate"/>
        </w:r>
        <w:r w:rsidR="008C5B11">
          <w:rPr>
            <w:noProof/>
            <w:webHidden/>
          </w:rPr>
          <w:t>67</w:t>
        </w:r>
        <w:r>
          <w:rPr>
            <w:noProof/>
            <w:webHidden/>
          </w:rPr>
          <w:fldChar w:fldCharType="end"/>
        </w:r>
      </w:hyperlink>
    </w:p>
    <w:p w14:paraId="4620A3DF" w14:textId="59B23834" w:rsidR="000776B3" w:rsidRDefault="000776B3">
      <w:pPr>
        <w:pStyle w:val="31"/>
        <w:rPr>
          <w:rFonts w:asciiTheme="minorHAnsi" w:eastAsiaTheme="minorEastAsia" w:hAnsiTheme="minorHAnsi" w:cstheme="minorBidi"/>
          <w:kern w:val="2"/>
          <w14:ligatures w14:val="standardContextual"/>
        </w:rPr>
      </w:pPr>
      <w:hyperlink w:anchor="_Toc212444468" w:history="1">
        <w:r w:rsidRPr="00AF7943">
          <w:rPr>
            <w:rStyle w:val="a3"/>
          </w:rPr>
          <w:t>В России обсуждают инициативу, которая может стать серьёзной поддержкой для пожилых граждан. Сейчас автоматическая прибавка к пенсии назначается только после достижения 80 лет, но депутаты предлагают снизить возраст этого порога до 70 лет.</w:t>
        </w:r>
        <w:r>
          <w:rPr>
            <w:webHidden/>
          </w:rPr>
          <w:tab/>
        </w:r>
        <w:r>
          <w:rPr>
            <w:webHidden/>
          </w:rPr>
          <w:fldChar w:fldCharType="begin"/>
        </w:r>
        <w:r>
          <w:rPr>
            <w:webHidden/>
          </w:rPr>
          <w:instrText xml:space="preserve"> PAGEREF _Toc212444468 \h </w:instrText>
        </w:r>
        <w:r>
          <w:rPr>
            <w:webHidden/>
          </w:rPr>
        </w:r>
        <w:r>
          <w:rPr>
            <w:webHidden/>
          </w:rPr>
          <w:fldChar w:fldCharType="separate"/>
        </w:r>
        <w:r w:rsidR="008C5B11">
          <w:rPr>
            <w:webHidden/>
          </w:rPr>
          <w:t>67</w:t>
        </w:r>
        <w:r>
          <w:rPr>
            <w:webHidden/>
          </w:rPr>
          <w:fldChar w:fldCharType="end"/>
        </w:r>
      </w:hyperlink>
    </w:p>
    <w:p w14:paraId="6D3B7315" w14:textId="4CA7C830" w:rsidR="000776B3" w:rsidRDefault="000776B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444469" w:history="1">
        <w:r w:rsidRPr="00AF7943">
          <w:rPr>
            <w:rStyle w:val="a3"/>
            <w:noProof/>
          </w:rPr>
          <w:t>НОВОСТИ МАКРОЭКОНОМИКИ</w:t>
        </w:r>
        <w:r>
          <w:rPr>
            <w:noProof/>
            <w:webHidden/>
          </w:rPr>
          <w:tab/>
        </w:r>
        <w:r>
          <w:rPr>
            <w:noProof/>
            <w:webHidden/>
          </w:rPr>
          <w:fldChar w:fldCharType="begin"/>
        </w:r>
        <w:r>
          <w:rPr>
            <w:noProof/>
            <w:webHidden/>
          </w:rPr>
          <w:instrText xml:space="preserve"> PAGEREF _Toc212444469 \h </w:instrText>
        </w:r>
        <w:r>
          <w:rPr>
            <w:noProof/>
            <w:webHidden/>
          </w:rPr>
        </w:r>
        <w:r>
          <w:rPr>
            <w:noProof/>
            <w:webHidden/>
          </w:rPr>
          <w:fldChar w:fldCharType="separate"/>
        </w:r>
        <w:r w:rsidR="008C5B11">
          <w:rPr>
            <w:noProof/>
            <w:webHidden/>
          </w:rPr>
          <w:t>69</w:t>
        </w:r>
        <w:r>
          <w:rPr>
            <w:noProof/>
            <w:webHidden/>
          </w:rPr>
          <w:fldChar w:fldCharType="end"/>
        </w:r>
      </w:hyperlink>
    </w:p>
    <w:p w14:paraId="1CBADB00" w14:textId="32A1AE3D"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70" w:history="1">
        <w:r w:rsidRPr="00AF7943">
          <w:rPr>
            <w:rStyle w:val="a3"/>
            <w:noProof/>
          </w:rPr>
          <w:t>Парламентская газета, 24.10.2025, Физическим лицам предложили разрешить вступать в инвестиционные товарищества</w:t>
        </w:r>
        <w:r>
          <w:rPr>
            <w:noProof/>
            <w:webHidden/>
          </w:rPr>
          <w:tab/>
        </w:r>
        <w:r>
          <w:rPr>
            <w:noProof/>
            <w:webHidden/>
          </w:rPr>
          <w:fldChar w:fldCharType="begin"/>
        </w:r>
        <w:r>
          <w:rPr>
            <w:noProof/>
            <w:webHidden/>
          </w:rPr>
          <w:instrText xml:space="preserve"> PAGEREF _Toc212444470 \h </w:instrText>
        </w:r>
        <w:r>
          <w:rPr>
            <w:noProof/>
            <w:webHidden/>
          </w:rPr>
        </w:r>
        <w:r>
          <w:rPr>
            <w:noProof/>
            <w:webHidden/>
          </w:rPr>
          <w:fldChar w:fldCharType="separate"/>
        </w:r>
        <w:r w:rsidR="008C5B11">
          <w:rPr>
            <w:noProof/>
            <w:webHidden/>
          </w:rPr>
          <w:t>69</w:t>
        </w:r>
        <w:r>
          <w:rPr>
            <w:noProof/>
            <w:webHidden/>
          </w:rPr>
          <w:fldChar w:fldCharType="end"/>
        </w:r>
      </w:hyperlink>
    </w:p>
    <w:p w14:paraId="477057E8" w14:textId="2722AA4B" w:rsidR="000776B3" w:rsidRDefault="000776B3">
      <w:pPr>
        <w:pStyle w:val="31"/>
        <w:rPr>
          <w:rFonts w:asciiTheme="minorHAnsi" w:eastAsiaTheme="minorEastAsia" w:hAnsiTheme="minorHAnsi" w:cstheme="minorBidi"/>
          <w:kern w:val="2"/>
          <w14:ligatures w14:val="standardContextual"/>
        </w:rPr>
      </w:pPr>
      <w:hyperlink w:anchor="_Toc212444471" w:history="1">
        <w:r w:rsidRPr="00AF7943">
          <w:rPr>
            <w:rStyle w:val="a3"/>
          </w:rPr>
          <w:t>Правительство предложило расширить возможности участия в такой форме коллективного инвестирования, как инвестиционное товарищество (ИТ), разрешив вступать в него физическим лицам. Такой законопроект кабмина был внесен в Госдуму 24 октября и опубликован в электронной базе палаты. В Правительстве полагают, что реализация инициативы создаст необходимые правовые условия для увеличения объема прямых и венчурных инвестиций в стране.</w:t>
        </w:r>
        <w:r>
          <w:rPr>
            <w:webHidden/>
          </w:rPr>
          <w:tab/>
        </w:r>
        <w:r>
          <w:rPr>
            <w:webHidden/>
          </w:rPr>
          <w:fldChar w:fldCharType="begin"/>
        </w:r>
        <w:r>
          <w:rPr>
            <w:webHidden/>
          </w:rPr>
          <w:instrText xml:space="preserve"> PAGEREF _Toc212444471 \h </w:instrText>
        </w:r>
        <w:r>
          <w:rPr>
            <w:webHidden/>
          </w:rPr>
        </w:r>
        <w:r>
          <w:rPr>
            <w:webHidden/>
          </w:rPr>
          <w:fldChar w:fldCharType="separate"/>
        </w:r>
        <w:r w:rsidR="008C5B11">
          <w:rPr>
            <w:webHidden/>
          </w:rPr>
          <w:t>69</w:t>
        </w:r>
        <w:r>
          <w:rPr>
            <w:webHidden/>
          </w:rPr>
          <w:fldChar w:fldCharType="end"/>
        </w:r>
      </w:hyperlink>
    </w:p>
    <w:p w14:paraId="3BE92F01" w14:textId="2B4D9130"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72" w:history="1">
        <w:r w:rsidRPr="00AF7943">
          <w:rPr>
            <w:rStyle w:val="a3"/>
            <w:noProof/>
          </w:rPr>
          <w:t>Коммерсантъ, 27.10.2025, Цифровым активам отдали должное</w:t>
        </w:r>
        <w:r>
          <w:rPr>
            <w:noProof/>
            <w:webHidden/>
          </w:rPr>
          <w:tab/>
        </w:r>
        <w:r>
          <w:rPr>
            <w:noProof/>
            <w:webHidden/>
          </w:rPr>
          <w:fldChar w:fldCharType="begin"/>
        </w:r>
        <w:r>
          <w:rPr>
            <w:noProof/>
            <w:webHidden/>
          </w:rPr>
          <w:instrText xml:space="preserve"> PAGEREF _Toc212444472 \h </w:instrText>
        </w:r>
        <w:r>
          <w:rPr>
            <w:noProof/>
            <w:webHidden/>
          </w:rPr>
        </w:r>
        <w:r>
          <w:rPr>
            <w:noProof/>
            <w:webHidden/>
          </w:rPr>
          <w:fldChar w:fldCharType="separate"/>
        </w:r>
        <w:r w:rsidR="008C5B11">
          <w:rPr>
            <w:noProof/>
            <w:webHidden/>
          </w:rPr>
          <w:t>70</w:t>
        </w:r>
        <w:r>
          <w:rPr>
            <w:noProof/>
            <w:webHidden/>
          </w:rPr>
          <w:fldChar w:fldCharType="end"/>
        </w:r>
      </w:hyperlink>
    </w:p>
    <w:p w14:paraId="7BBD1D64" w14:textId="5A2F78EB" w:rsidR="000776B3" w:rsidRDefault="000776B3">
      <w:pPr>
        <w:pStyle w:val="31"/>
        <w:rPr>
          <w:rFonts w:asciiTheme="minorHAnsi" w:eastAsiaTheme="minorEastAsia" w:hAnsiTheme="minorHAnsi" w:cstheme="minorBidi"/>
          <w:kern w:val="2"/>
          <w14:ligatures w14:val="standardContextual"/>
        </w:rPr>
      </w:pPr>
      <w:hyperlink w:anchor="_Toc212444473" w:history="1">
        <w:r w:rsidRPr="00AF7943">
          <w:rPr>
            <w:rStyle w:val="a3"/>
          </w:rPr>
          <w:t>В Госдуму внесен законопроект, призванный законодательно закрепить правовой статус цифровых финансовых активов (ЦФА). Важными изменениями должны стать определение самого понятия долговых ЦФА, а также гармонизация налогообложения по обычным облигациям и их цифровым аналогам. Следующими шагами могли бы стать введение требований к эмитентам ЦФА о раскрытии информации, создание инструментов для коллективной защиты прав инвесторов, а также закрепление понятия дефолта по ЦФА, полагают эксперты.</w:t>
        </w:r>
        <w:r>
          <w:rPr>
            <w:webHidden/>
          </w:rPr>
          <w:tab/>
        </w:r>
        <w:r>
          <w:rPr>
            <w:webHidden/>
          </w:rPr>
          <w:fldChar w:fldCharType="begin"/>
        </w:r>
        <w:r>
          <w:rPr>
            <w:webHidden/>
          </w:rPr>
          <w:instrText xml:space="preserve"> PAGEREF _Toc212444473 \h </w:instrText>
        </w:r>
        <w:r>
          <w:rPr>
            <w:webHidden/>
          </w:rPr>
        </w:r>
        <w:r>
          <w:rPr>
            <w:webHidden/>
          </w:rPr>
          <w:fldChar w:fldCharType="separate"/>
        </w:r>
        <w:r w:rsidR="008C5B11">
          <w:rPr>
            <w:webHidden/>
          </w:rPr>
          <w:t>70</w:t>
        </w:r>
        <w:r>
          <w:rPr>
            <w:webHidden/>
          </w:rPr>
          <w:fldChar w:fldCharType="end"/>
        </w:r>
      </w:hyperlink>
    </w:p>
    <w:p w14:paraId="211D71FA" w14:textId="016708DD"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74" w:history="1">
        <w:r w:rsidRPr="00AF7943">
          <w:rPr>
            <w:rStyle w:val="a3"/>
            <w:noProof/>
          </w:rPr>
          <w:t>Коммерсантъ, 27.10.2025, Золото перегрелось</w:t>
        </w:r>
        <w:r>
          <w:rPr>
            <w:noProof/>
            <w:webHidden/>
          </w:rPr>
          <w:tab/>
        </w:r>
        <w:r>
          <w:rPr>
            <w:noProof/>
            <w:webHidden/>
          </w:rPr>
          <w:fldChar w:fldCharType="begin"/>
        </w:r>
        <w:r>
          <w:rPr>
            <w:noProof/>
            <w:webHidden/>
          </w:rPr>
          <w:instrText xml:space="preserve"> PAGEREF _Toc212444474 \h </w:instrText>
        </w:r>
        <w:r>
          <w:rPr>
            <w:noProof/>
            <w:webHidden/>
          </w:rPr>
        </w:r>
        <w:r>
          <w:rPr>
            <w:noProof/>
            <w:webHidden/>
          </w:rPr>
          <w:fldChar w:fldCharType="separate"/>
        </w:r>
        <w:r w:rsidR="008C5B11">
          <w:rPr>
            <w:noProof/>
            <w:webHidden/>
          </w:rPr>
          <w:t>71</w:t>
        </w:r>
        <w:r>
          <w:rPr>
            <w:noProof/>
            <w:webHidden/>
          </w:rPr>
          <w:fldChar w:fldCharType="end"/>
        </w:r>
      </w:hyperlink>
    </w:p>
    <w:p w14:paraId="01AA45FC" w14:textId="679FE22C" w:rsidR="000776B3" w:rsidRDefault="000776B3">
      <w:pPr>
        <w:pStyle w:val="31"/>
        <w:rPr>
          <w:rFonts w:asciiTheme="minorHAnsi" w:eastAsiaTheme="minorEastAsia" w:hAnsiTheme="minorHAnsi" w:cstheme="minorBidi"/>
          <w:kern w:val="2"/>
          <w14:ligatures w14:val="standardContextual"/>
        </w:rPr>
      </w:pPr>
      <w:hyperlink w:anchor="_Toc212444475" w:history="1">
        <w:r w:rsidRPr="00AF7943">
          <w:rPr>
            <w:rStyle w:val="a3"/>
          </w:rPr>
          <w:t>Данные EPFR свидетельствуют о сильнейшем в истории притоке инвестиций в мировые золотые ETF. По итогам недели, закончившейся 22 октября, чистые вложения во все подобные фонды составили $8,7 млрд, почти вдвое улучшив результат предшествующей недели. С начала осени такие инвестиции составили почти $40 млрд. Инвесторы активно увеличивают вложения в металл на фоне быстрого снижения ставок мировыми ЦБ, а также возросшей токсичности долларовых активов. Аналитики не исключают роста цен на золото до $5 тыс. за унцию в 2026 году при условии дальнейшего снижения ставки ФРС и высоких геополитических рисков.</w:t>
        </w:r>
        <w:r>
          <w:rPr>
            <w:webHidden/>
          </w:rPr>
          <w:tab/>
        </w:r>
        <w:r>
          <w:rPr>
            <w:webHidden/>
          </w:rPr>
          <w:fldChar w:fldCharType="begin"/>
        </w:r>
        <w:r>
          <w:rPr>
            <w:webHidden/>
          </w:rPr>
          <w:instrText xml:space="preserve"> PAGEREF _Toc212444475 \h </w:instrText>
        </w:r>
        <w:r>
          <w:rPr>
            <w:webHidden/>
          </w:rPr>
        </w:r>
        <w:r>
          <w:rPr>
            <w:webHidden/>
          </w:rPr>
          <w:fldChar w:fldCharType="separate"/>
        </w:r>
        <w:r w:rsidR="008C5B11">
          <w:rPr>
            <w:webHidden/>
          </w:rPr>
          <w:t>71</w:t>
        </w:r>
        <w:r>
          <w:rPr>
            <w:webHidden/>
          </w:rPr>
          <w:fldChar w:fldCharType="end"/>
        </w:r>
      </w:hyperlink>
    </w:p>
    <w:p w14:paraId="7C4B96EE" w14:textId="58D50A47"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76" w:history="1">
        <w:r w:rsidRPr="00AF7943">
          <w:rPr>
            <w:rStyle w:val="a3"/>
            <w:noProof/>
          </w:rPr>
          <w:t>Коммерсантъ, 27.10.2025, Капвложения на грани снижения</w:t>
        </w:r>
        <w:r>
          <w:rPr>
            <w:noProof/>
            <w:webHidden/>
          </w:rPr>
          <w:tab/>
        </w:r>
        <w:r>
          <w:rPr>
            <w:noProof/>
            <w:webHidden/>
          </w:rPr>
          <w:fldChar w:fldCharType="begin"/>
        </w:r>
        <w:r>
          <w:rPr>
            <w:noProof/>
            <w:webHidden/>
          </w:rPr>
          <w:instrText xml:space="preserve"> PAGEREF _Toc212444476 \h </w:instrText>
        </w:r>
        <w:r>
          <w:rPr>
            <w:noProof/>
            <w:webHidden/>
          </w:rPr>
        </w:r>
        <w:r>
          <w:rPr>
            <w:noProof/>
            <w:webHidden/>
          </w:rPr>
          <w:fldChar w:fldCharType="separate"/>
        </w:r>
        <w:r w:rsidR="008C5B11">
          <w:rPr>
            <w:noProof/>
            <w:webHidden/>
          </w:rPr>
          <w:t>73</w:t>
        </w:r>
        <w:r>
          <w:rPr>
            <w:noProof/>
            <w:webHidden/>
          </w:rPr>
          <w:fldChar w:fldCharType="end"/>
        </w:r>
      </w:hyperlink>
    </w:p>
    <w:p w14:paraId="7AEA261D" w14:textId="717CE67F" w:rsidR="000776B3" w:rsidRDefault="000776B3">
      <w:pPr>
        <w:pStyle w:val="31"/>
        <w:rPr>
          <w:rFonts w:asciiTheme="minorHAnsi" w:eastAsiaTheme="minorEastAsia" w:hAnsiTheme="minorHAnsi" w:cstheme="minorBidi"/>
          <w:kern w:val="2"/>
          <w14:ligatures w14:val="standardContextual"/>
        </w:rPr>
      </w:pPr>
      <w:hyperlink w:anchor="_Toc212444477" w:history="1">
        <w:r w:rsidRPr="00AF7943">
          <w:rPr>
            <w:rStyle w:val="a3"/>
          </w:rPr>
          <w:t>Текущие данные о динамике капвложений в РФ позволяют заключить, что бурный рост показателя, наблюдавшийся в 2024 году, прекратился. Аналитики часто называют причиной последнего продолжительный период жесткой денежно-кредитной политики Банка России, хотя сам регулятор и компании не ставят ее на первое место среди причин охлаждения инвестиционной активности.</w:t>
        </w:r>
        <w:r>
          <w:rPr>
            <w:webHidden/>
          </w:rPr>
          <w:tab/>
        </w:r>
        <w:r>
          <w:rPr>
            <w:webHidden/>
          </w:rPr>
          <w:fldChar w:fldCharType="begin"/>
        </w:r>
        <w:r>
          <w:rPr>
            <w:webHidden/>
          </w:rPr>
          <w:instrText xml:space="preserve"> PAGEREF _Toc212444477 \h </w:instrText>
        </w:r>
        <w:r>
          <w:rPr>
            <w:webHidden/>
          </w:rPr>
        </w:r>
        <w:r>
          <w:rPr>
            <w:webHidden/>
          </w:rPr>
          <w:fldChar w:fldCharType="separate"/>
        </w:r>
        <w:r w:rsidR="008C5B11">
          <w:rPr>
            <w:webHidden/>
          </w:rPr>
          <w:t>73</w:t>
        </w:r>
        <w:r>
          <w:rPr>
            <w:webHidden/>
          </w:rPr>
          <w:fldChar w:fldCharType="end"/>
        </w:r>
      </w:hyperlink>
    </w:p>
    <w:p w14:paraId="03C52372" w14:textId="217ADCF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78" w:history="1">
        <w:r w:rsidRPr="00AF7943">
          <w:rPr>
            <w:rStyle w:val="a3"/>
            <w:noProof/>
          </w:rPr>
          <w:t>Коммерсантъ, 24.10.2025, ЦБ снизил ключевую ставку до 16,5%</w:t>
        </w:r>
        <w:r>
          <w:rPr>
            <w:noProof/>
            <w:webHidden/>
          </w:rPr>
          <w:tab/>
        </w:r>
        <w:r>
          <w:rPr>
            <w:noProof/>
            <w:webHidden/>
          </w:rPr>
          <w:fldChar w:fldCharType="begin"/>
        </w:r>
        <w:r>
          <w:rPr>
            <w:noProof/>
            <w:webHidden/>
          </w:rPr>
          <w:instrText xml:space="preserve"> PAGEREF _Toc212444478 \h </w:instrText>
        </w:r>
        <w:r>
          <w:rPr>
            <w:noProof/>
            <w:webHidden/>
          </w:rPr>
        </w:r>
        <w:r>
          <w:rPr>
            <w:noProof/>
            <w:webHidden/>
          </w:rPr>
          <w:fldChar w:fldCharType="separate"/>
        </w:r>
        <w:r w:rsidR="008C5B11">
          <w:rPr>
            <w:noProof/>
            <w:webHidden/>
          </w:rPr>
          <w:t>74</w:t>
        </w:r>
        <w:r>
          <w:rPr>
            <w:noProof/>
            <w:webHidden/>
          </w:rPr>
          <w:fldChar w:fldCharType="end"/>
        </w:r>
      </w:hyperlink>
    </w:p>
    <w:p w14:paraId="3CED7819" w14:textId="1175C784" w:rsidR="000776B3" w:rsidRDefault="000776B3">
      <w:pPr>
        <w:pStyle w:val="31"/>
        <w:rPr>
          <w:rFonts w:asciiTheme="minorHAnsi" w:eastAsiaTheme="minorEastAsia" w:hAnsiTheme="minorHAnsi" w:cstheme="minorBidi"/>
          <w:kern w:val="2"/>
          <w14:ligatures w14:val="standardContextual"/>
        </w:rPr>
      </w:pPr>
      <w:hyperlink w:anchor="_Toc212444479" w:history="1">
        <w:r w:rsidRPr="00AF7943">
          <w:rPr>
            <w:rStyle w:val="a3"/>
          </w:rPr>
          <w:t>Банк России на заседании в пятницу, 24 октября, снизил ключевую ставку на 0,5 процентного пункта, до 16,5% годовых. На прошлом заседании совет директоров регулятора принял решение опустить ставку на 1 пункт. В ЦБ отметили, что устойчивые показатели инфляции значимо не изменились, инфляционные ожидания россиян остаются высокими, при этом рост кредитования в последние несколько месяцев активизировался.</w:t>
        </w:r>
        <w:r>
          <w:rPr>
            <w:webHidden/>
          </w:rPr>
          <w:tab/>
        </w:r>
        <w:r>
          <w:rPr>
            <w:webHidden/>
          </w:rPr>
          <w:fldChar w:fldCharType="begin"/>
        </w:r>
        <w:r>
          <w:rPr>
            <w:webHidden/>
          </w:rPr>
          <w:instrText xml:space="preserve"> PAGEREF _Toc212444479 \h </w:instrText>
        </w:r>
        <w:r>
          <w:rPr>
            <w:webHidden/>
          </w:rPr>
        </w:r>
        <w:r>
          <w:rPr>
            <w:webHidden/>
          </w:rPr>
          <w:fldChar w:fldCharType="separate"/>
        </w:r>
        <w:r w:rsidR="008C5B11">
          <w:rPr>
            <w:webHidden/>
          </w:rPr>
          <w:t>74</w:t>
        </w:r>
        <w:r>
          <w:rPr>
            <w:webHidden/>
          </w:rPr>
          <w:fldChar w:fldCharType="end"/>
        </w:r>
      </w:hyperlink>
    </w:p>
    <w:p w14:paraId="7D252CF2" w14:textId="6BC99909"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80" w:history="1">
        <w:r w:rsidRPr="00AF7943">
          <w:rPr>
            <w:rStyle w:val="a3"/>
            <w:noProof/>
          </w:rPr>
          <w:t>РБК Инвестиции, 24.10.2025, Почему ЦБ снизил ставку до 16,5% и как это повлияет на рубль и инвестиции</w:t>
        </w:r>
        <w:r>
          <w:rPr>
            <w:noProof/>
            <w:webHidden/>
          </w:rPr>
          <w:tab/>
        </w:r>
        <w:r>
          <w:rPr>
            <w:noProof/>
            <w:webHidden/>
          </w:rPr>
          <w:fldChar w:fldCharType="begin"/>
        </w:r>
        <w:r>
          <w:rPr>
            <w:noProof/>
            <w:webHidden/>
          </w:rPr>
          <w:instrText xml:space="preserve"> PAGEREF _Toc212444480 \h </w:instrText>
        </w:r>
        <w:r>
          <w:rPr>
            <w:noProof/>
            <w:webHidden/>
          </w:rPr>
        </w:r>
        <w:r>
          <w:rPr>
            <w:noProof/>
            <w:webHidden/>
          </w:rPr>
          <w:fldChar w:fldCharType="separate"/>
        </w:r>
        <w:r w:rsidR="008C5B11">
          <w:rPr>
            <w:noProof/>
            <w:webHidden/>
          </w:rPr>
          <w:t>75</w:t>
        </w:r>
        <w:r>
          <w:rPr>
            <w:noProof/>
            <w:webHidden/>
          </w:rPr>
          <w:fldChar w:fldCharType="end"/>
        </w:r>
      </w:hyperlink>
    </w:p>
    <w:p w14:paraId="163A4643" w14:textId="2CDAFFF3" w:rsidR="000776B3" w:rsidRDefault="000776B3">
      <w:pPr>
        <w:pStyle w:val="31"/>
        <w:rPr>
          <w:rFonts w:asciiTheme="minorHAnsi" w:eastAsiaTheme="minorEastAsia" w:hAnsiTheme="minorHAnsi" w:cstheme="minorBidi"/>
          <w:kern w:val="2"/>
          <w14:ligatures w14:val="standardContextual"/>
        </w:rPr>
      </w:pPr>
      <w:hyperlink w:anchor="_Toc212444481" w:history="1">
        <w:r w:rsidRPr="00AF7943">
          <w:rPr>
            <w:rStyle w:val="a3"/>
          </w:rPr>
          <w:t>Центробанк снизил ключевую ставку до 16,5%. Почему регулятор принял такое решение и как оно отразится на курсе рубля, акциях и облигациях - в разборе «РБК Инвестиций» с экспертами.</w:t>
        </w:r>
        <w:r>
          <w:rPr>
            <w:webHidden/>
          </w:rPr>
          <w:tab/>
        </w:r>
        <w:r>
          <w:rPr>
            <w:webHidden/>
          </w:rPr>
          <w:fldChar w:fldCharType="begin"/>
        </w:r>
        <w:r>
          <w:rPr>
            <w:webHidden/>
          </w:rPr>
          <w:instrText xml:space="preserve"> PAGEREF _Toc212444481 \h </w:instrText>
        </w:r>
        <w:r>
          <w:rPr>
            <w:webHidden/>
          </w:rPr>
        </w:r>
        <w:r>
          <w:rPr>
            <w:webHidden/>
          </w:rPr>
          <w:fldChar w:fldCharType="separate"/>
        </w:r>
        <w:r w:rsidR="008C5B11">
          <w:rPr>
            <w:webHidden/>
          </w:rPr>
          <w:t>75</w:t>
        </w:r>
        <w:r>
          <w:rPr>
            <w:webHidden/>
          </w:rPr>
          <w:fldChar w:fldCharType="end"/>
        </w:r>
      </w:hyperlink>
    </w:p>
    <w:p w14:paraId="54A6460A" w14:textId="713BF2F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82" w:history="1">
        <w:r w:rsidRPr="00AF7943">
          <w:rPr>
            <w:rStyle w:val="a3"/>
            <w:noProof/>
          </w:rPr>
          <w:t>Ежедневная деловая газета РБК, 27.10.2025, Нейтральный сигнал с инфляционными оговорками</w:t>
        </w:r>
        <w:r>
          <w:rPr>
            <w:noProof/>
            <w:webHidden/>
          </w:rPr>
          <w:tab/>
        </w:r>
        <w:r>
          <w:rPr>
            <w:noProof/>
            <w:webHidden/>
          </w:rPr>
          <w:fldChar w:fldCharType="begin"/>
        </w:r>
        <w:r>
          <w:rPr>
            <w:noProof/>
            <w:webHidden/>
          </w:rPr>
          <w:instrText xml:space="preserve"> PAGEREF _Toc212444482 \h </w:instrText>
        </w:r>
        <w:r>
          <w:rPr>
            <w:noProof/>
            <w:webHidden/>
          </w:rPr>
        </w:r>
        <w:r>
          <w:rPr>
            <w:noProof/>
            <w:webHidden/>
          </w:rPr>
          <w:fldChar w:fldCharType="separate"/>
        </w:r>
        <w:r w:rsidR="008C5B11">
          <w:rPr>
            <w:noProof/>
            <w:webHidden/>
          </w:rPr>
          <w:t>80</w:t>
        </w:r>
        <w:r>
          <w:rPr>
            <w:noProof/>
            <w:webHidden/>
          </w:rPr>
          <w:fldChar w:fldCharType="end"/>
        </w:r>
      </w:hyperlink>
    </w:p>
    <w:p w14:paraId="09D9D556" w14:textId="2E837A7D" w:rsidR="000776B3" w:rsidRDefault="000776B3">
      <w:pPr>
        <w:pStyle w:val="31"/>
        <w:rPr>
          <w:rFonts w:asciiTheme="minorHAnsi" w:eastAsiaTheme="minorEastAsia" w:hAnsiTheme="minorHAnsi" w:cstheme="minorBidi"/>
          <w:kern w:val="2"/>
          <w14:ligatures w14:val="standardContextual"/>
        </w:rPr>
      </w:pPr>
      <w:hyperlink w:anchor="_Toc212444483" w:history="1">
        <w:r w:rsidRPr="00AF7943">
          <w:rPr>
            <w:rStyle w:val="a3"/>
          </w:rPr>
          <w:t>Банк России ухудшил прогнозы по инфляции, повысил прогноз по средней ключевой ставке и скорректировал ожидания по вкладу повышения НДС в инфляцию. РБК разбирался, как это может повлиять на дальнейшие действия регулятора.</w:t>
        </w:r>
        <w:r>
          <w:rPr>
            <w:webHidden/>
          </w:rPr>
          <w:tab/>
        </w:r>
        <w:r>
          <w:rPr>
            <w:webHidden/>
          </w:rPr>
          <w:fldChar w:fldCharType="begin"/>
        </w:r>
        <w:r>
          <w:rPr>
            <w:webHidden/>
          </w:rPr>
          <w:instrText xml:space="preserve"> PAGEREF _Toc212444483 \h </w:instrText>
        </w:r>
        <w:r>
          <w:rPr>
            <w:webHidden/>
          </w:rPr>
        </w:r>
        <w:r>
          <w:rPr>
            <w:webHidden/>
          </w:rPr>
          <w:fldChar w:fldCharType="separate"/>
        </w:r>
        <w:r w:rsidR="008C5B11">
          <w:rPr>
            <w:webHidden/>
          </w:rPr>
          <w:t>80</w:t>
        </w:r>
        <w:r>
          <w:rPr>
            <w:webHidden/>
          </w:rPr>
          <w:fldChar w:fldCharType="end"/>
        </w:r>
      </w:hyperlink>
    </w:p>
    <w:p w14:paraId="04DA06B5" w14:textId="3DA7A5B6"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84" w:history="1">
        <w:r w:rsidRPr="00AF7943">
          <w:rPr>
            <w:rStyle w:val="a3"/>
            <w:noProof/>
          </w:rPr>
          <w:t>Ведомости, 27.10.2025, Эксперты ждут еще одного снижения ставки до конца года</w:t>
        </w:r>
        <w:r>
          <w:rPr>
            <w:noProof/>
            <w:webHidden/>
          </w:rPr>
          <w:tab/>
        </w:r>
        <w:r>
          <w:rPr>
            <w:noProof/>
            <w:webHidden/>
          </w:rPr>
          <w:fldChar w:fldCharType="begin"/>
        </w:r>
        <w:r>
          <w:rPr>
            <w:noProof/>
            <w:webHidden/>
          </w:rPr>
          <w:instrText xml:space="preserve"> PAGEREF _Toc212444484 \h </w:instrText>
        </w:r>
        <w:r>
          <w:rPr>
            <w:noProof/>
            <w:webHidden/>
          </w:rPr>
        </w:r>
        <w:r>
          <w:rPr>
            <w:noProof/>
            <w:webHidden/>
          </w:rPr>
          <w:fldChar w:fldCharType="separate"/>
        </w:r>
        <w:r w:rsidR="008C5B11">
          <w:rPr>
            <w:noProof/>
            <w:webHidden/>
          </w:rPr>
          <w:t>84</w:t>
        </w:r>
        <w:r>
          <w:rPr>
            <w:noProof/>
            <w:webHidden/>
          </w:rPr>
          <w:fldChar w:fldCharType="end"/>
        </w:r>
      </w:hyperlink>
    </w:p>
    <w:p w14:paraId="3B4005A7" w14:textId="37CD21C9" w:rsidR="000776B3" w:rsidRDefault="000776B3">
      <w:pPr>
        <w:pStyle w:val="31"/>
        <w:rPr>
          <w:rFonts w:asciiTheme="minorHAnsi" w:eastAsiaTheme="minorEastAsia" w:hAnsiTheme="minorHAnsi" w:cstheme="minorBidi"/>
          <w:kern w:val="2"/>
          <w14:ligatures w14:val="standardContextual"/>
        </w:rPr>
      </w:pPr>
      <w:hyperlink w:anchor="_Toc212444485" w:history="1">
        <w:r w:rsidRPr="00AF7943">
          <w:rPr>
            <w:rStyle w:val="a3"/>
          </w:rPr>
          <w:t>Совет директоров Банка России принял решение снизить ключевую ставку только на 0,5 процентного пункта (п. п.) - до 16,5% на заседании 24 октября. Шаг регулятора не совпал с ожиданиями рынка, хотя снижение вписалось в прогнозную картину. Снижение на 0,5 п. п. ожидал один экономист, еще четыре ждали ставку в диапазоне 16-17%, шесть прогнозировали снижение до 16%. Банк России рассматривал сохранение ставки на уровне 17% и снижения до 16%, сообщила председатель ЦБ Эльвира Набиуллина в ходе пресс-конференции. Резкое понижение ключевой ставки повлекло бы за собой рост спроса при недостаточном предложении, заявила Набиуллина.</w:t>
        </w:r>
        <w:r>
          <w:rPr>
            <w:webHidden/>
          </w:rPr>
          <w:tab/>
        </w:r>
        <w:r>
          <w:rPr>
            <w:webHidden/>
          </w:rPr>
          <w:fldChar w:fldCharType="begin"/>
        </w:r>
        <w:r>
          <w:rPr>
            <w:webHidden/>
          </w:rPr>
          <w:instrText xml:space="preserve"> PAGEREF _Toc212444485 \h </w:instrText>
        </w:r>
        <w:r>
          <w:rPr>
            <w:webHidden/>
          </w:rPr>
        </w:r>
        <w:r>
          <w:rPr>
            <w:webHidden/>
          </w:rPr>
          <w:fldChar w:fldCharType="separate"/>
        </w:r>
        <w:r w:rsidR="008C5B11">
          <w:rPr>
            <w:webHidden/>
          </w:rPr>
          <w:t>84</w:t>
        </w:r>
        <w:r>
          <w:rPr>
            <w:webHidden/>
          </w:rPr>
          <w:fldChar w:fldCharType="end"/>
        </w:r>
      </w:hyperlink>
    </w:p>
    <w:p w14:paraId="22259E7A" w14:textId="3AE06C47"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86" w:history="1">
        <w:r w:rsidRPr="00AF7943">
          <w:rPr>
            <w:rStyle w:val="a3"/>
            <w:noProof/>
          </w:rPr>
          <w:t>Коммерсантъ, 27.10.2025, Миграция денег</w:t>
        </w:r>
        <w:r>
          <w:rPr>
            <w:noProof/>
            <w:webHidden/>
          </w:rPr>
          <w:tab/>
        </w:r>
        <w:r>
          <w:rPr>
            <w:noProof/>
            <w:webHidden/>
          </w:rPr>
          <w:fldChar w:fldCharType="begin"/>
        </w:r>
        <w:r>
          <w:rPr>
            <w:noProof/>
            <w:webHidden/>
          </w:rPr>
          <w:instrText xml:space="preserve"> PAGEREF _Toc212444486 \h </w:instrText>
        </w:r>
        <w:r>
          <w:rPr>
            <w:noProof/>
            <w:webHidden/>
          </w:rPr>
        </w:r>
        <w:r>
          <w:rPr>
            <w:noProof/>
            <w:webHidden/>
          </w:rPr>
          <w:fldChar w:fldCharType="separate"/>
        </w:r>
        <w:r w:rsidR="008C5B11">
          <w:rPr>
            <w:noProof/>
            <w:webHidden/>
          </w:rPr>
          <w:t>87</w:t>
        </w:r>
        <w:r>
          <w:rPr>
            <w:noProof/>
            <w:webHidden/>
          </w:rPr>
          <w:fldChar w:fldCharType="end"/>
        </w:r>
      </w:hyperlink>
    </w:p>
    <w:p w14:paraId="183D7AC0" w14:textId="69A2D642" w:rsidR="000776B3" w:rsidRDefault="000776B3">
      <w:pPr>
        <w:pStyle w:val="31"/>
        <w:rPr>
          <w:rFonts w:asciiTheme="minorHAnsi" w:eastAsiaTheme="minorEastAsia" w:hAnsiTheme="minorHAnsi" w:cstheme="minorBidi"/>
          <w:kern w:val="2"/>
          <w14:ligatures w14:val="standardContextual"/>
        </w:rPr>
      </w:pPr>
      <w:hyperlink w:anchor="_Toc212444487" w:history="1">
        <w:r w:rsidRPr="00AF7943">
          <w:rPr>
            <w:rStyle w:val="a3"/>
          </w:rPr>
          <w:t>Вкладчики начали «миграцию» между банками, так как на фоне конкуренции и изменения риторики ЦБ по ключевой ставке некоторые кредитные организации замедлили снижение ставок или даже вовсе повышали их. Однако пик доходности по депозитам уже пройден, банки будут постепенно переходить от привлечения ликвидности к удержанию существующих объемов, обращают внимание эксперты.</w:t>
        </w:r>
        <w:r>
          <w:rPr>
            <w:webHidden/>
          </w:rPr>
          <w:tab/>
        </w:r>
        <w:r>
          <w:rPr>
            <w:webHidden/>
          </w:rPr>
          <w:fldChar w:fldCharType="begin"/>
        </w:r>
        <w:r>
          <w:rPr>
            <w:webHidden/>
          </w:rPr>
          <w:instrText xml:space="preserve"> PAGEREF _Toc212444487 \h </w:instrText>
        </w:r>
        <w:r>
          <w:rPr>
            <w:webHidden/>
          </w:rPr>
        </w:r>
        <w:r>
          <w:rPr>
            <w:webHidden/>
          </w:rPr>
          <w:fldChar w:fldCharType="separate"/>
        </w:r>
        <w:r w:rsidR="008C5B11">
          <w:rPr>
            <w:webHidden/>
          </w:rPr>
          <w:t>87</w:t>
        </w:r>
        <w:r>
          <w:rPr>
            <w:webHidden/>
          </w:rPr>
          <w:fldChar w:fldCharType="end"/>
        </w:r>
      </w:hyperlink>
    </w:p>
    <w:p w14:paraId="099AD5B8" w14:textId="2A14BBE5"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88" w:history="1">
        <w:r w:rsidRPr="00AF7943">
          <w:rPr>
            <w:rStyle w:val="a3"/>
            <w:noProof/>
          </w:rPr>
          <w:t>Парламентская газета, 24.10.2025, МРОТ в 2026 году превысит 27 тысяч рублей</w:t>
        </w:r>
        <w:r>
          <w:rPr>
            <w:noProof/>
            <w:webHidden/>
          </w:rPr>
          <w:tab/>
        </w:r>
        <w:r>
          <w:rPr>
            <w:noProof/>
            <w:webHidden/>
          </w:rPr>
          <w:fldChar w:fldCharType="begin"/>
        </w:r>
        <w:r>
          <w:rPr>
            <w:noProof/>
            <w:webHidden/>
          </w:rPr>
          <w:instrText xml:space="preserve"> PAGEREF _Toc212444488 \h </w:instrText>
        </w:r>
        <w:r>
          <w:rPr>
            <w:noProof/>
            <w:webHidden/>
          </w:rPr>
        </w:r>
        <w:r>
          <w:rPr>
            <w:noProof/>
            <w:webHidden/>
          </w:rPr>
          <w:fldChar w:fldCharType="separate"/>
        </w:r>
        <w:r w:rsidR="008C5B11">
          <w:rPr>
            <w:noProof/>
            <w:webHidden/>
          </w:rPr>
          <w:t>88</w:t>
        </w:r>
        <w:r>
          <w:rPr>
            <w:noProof/>
            <w:webHidden/>
          </w:rPr>
          <w:fldChar w:fldCharType="end"/>
        </w:r>
      </w:hyperlink>
    </w:p>
    <w:p w14:paraId="1405AFA4" w14:textId="56507474" w:rsidR="000776B3" w:rsidRDefault="000776B3">
      <w:pPr>
        <w:pStyle w:val="31"/>
        <w:rPr>
          <w:rFonts w:asciiTheme="minorHAnsi" w:eastAsiaTheme="minorEastAsia" w:hAnsiTheme="minorHAnsi" w:cstheme="minorBidi"/>
          <w:kern w:val="2"/>
          <w14:ligatures w14:val="standardContextual"/>
        </w:rPr>
      </w:pPr>
      <w:hyperlink w:anchor="_Toc212444489" w:history="1">
        <w:r w:rsidRPr="00AF7943">
          <w:rPr>
            <w:rStyle w:val="a3"/>
          </w:rPr>
          <w:t>Минимальный размер оплаты труда с 1 января 2026 года вырастет на 20,7 процента и составит 27 093 рубля в месяц. Предполагающий это законопроект Госдума 22 октября приняла в первом чтении. Какие выплаты поднимутся вслед за этим показателем, разбиралась «Парламентская газета».</w:t>
        </w:r>
        <w:r>
          <w:rPr>
            <w:webHidden/>
          </w:rPr>
          <w:tab/>
        </w:r>
        <w:r>
          <w:rPr>
            <w:webHidden/>
          </w:rPr>
          <w:fldChar w:fldCharType="begin"/>
        </w:r>
        <w:r>
          <w:rPr>
            <w:webHidden/>
          </w:rPr>
          <w:instrText xml:space="preserve"> PAGEREF _Toc212444489 \h </w:instrText>
        </w:r>
        <w:r>
          <w:rPr>
            <w:webHidden/>
          </w:rPr>
        </w:r>
        <w:r>
          <w:rPr>
            <w:webHidden/>
          </w:rPr>
          <w:fldChar w:fldCharType="separate"/>
        </w:r>
        <w:r w:rsidR="008C5B11">
          <w:rPr>
            <w:webHidden/>
          </w:rPr>
          <w:t>88</w:t>
        </w:r>
        <w:r>
          <w:rPr>
            <w:webHidden/>
          </w:rPr>
          <w:fldChar w:fldCharType="end"/>
        </w:r>
      </w:hyperlink>
    </w:p>
    <w:p w14:paraId="392FD81B" w14:textId="279F7EC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90" w:history="1">
        <w:r w:rsidRPr="00AF7943">
          <w:rPr>
            <w:rStyle w:val="a3"/>
            <w:noProof/>
          </w:rPr>
          <w:t>Ведомости, 24.10.2025, И дети, и карьера</w:t>
        </w:r>
        <w:r>
          <w:rPr>
            <w:noProof/>
            <w:webHidden/>
          </w:rPr>
          <w:tab/>
        </w:r>
        <w:r>
          <w:rPr>
            <w:noProof/>
            <w:webHidden/>
          </w:rPr>
          <w:fldChar w:fldCharType="begin"/>
        </w:r>
        <w:r>
          <w:rPr>
            <w:noProof/>
            <w:webHidden/>
          </w:rPr>
          <w:instrText xml:space="preserve"> PAGEREF _Toc212444490 \h </w:instrText>
        </w:r>
        <w:r>
          <w:rPr>
            <w:noProof/>
            <w:webHidden/>
          </w:rPr>
        </w:r>
        <w:r>
          <w:rPr>
            <w:noProof/>
            <w:webHidden/>
          </w:rPr>
          <w:fldChar w:fldCharType="separate"/>
        </w:r>
        <w:r w:rsidR="008C5B11">
          <w:rPr>
            <w:noProof/>
            <w:webHidden/>
          </w:rPr>
          <w:t>90</w:t>
        </w:r>
        <w:r>
          <w:rPr>
            <w:noProof/>
            <w:webHidden/>
          </w:rPr>
          <w:fldChar w:fldCharType="end"/>
        </w:r>
      </w:hyperlink>
    </w:p>
    <w:p w14:paraId="7B82601E" w14:textId="3D0CDF3A" w:rsidR="000776B3" w:rsidRDefault="000776B3">
      <w:pPr>
        <w:pStyle w:val="31"/>
        <w:rPr>
          <w:rFonts w:asciiTheme="minorHAnsi" w:eastAsiaTheme="minorEastAsia" w:hAnsiTheme="minorHAnsi" w:cstheme="minorBidi"/>
          <w:kern w:val="2"/>
          <w14:ligatures w14:val="standardContextual"/>
        </w:rPr>
      </w:pPr>
      <w:hyperlink w:anchor="_Toc212444491" w:history="1">
        <w:r w:rsidRPr="00AF7943">
          <w:rPr>
            <w:rStyle w:val="a3"/>
          </w:rPr>
          <w:t>В 2024 г. южнокорейская строительная компания Booyoung запустила программу поддержки рождаемости среди персонала – уже более 100 работников получили по 100 млн вон (около 5,8 млн руб.) за рождение детей. Проект – попытка корпорации внести вклад в решение демографической проблемы в стране. В Южной Корее рождается мало детей, эта страна – мировой рекордсмен по снижению рождаемости, и если тенденция сохранится, к 2072 г. ее население сократится c 51,8 млн человек до 36,2 млн. Среди прочего это может обернуться рисками для бизнеса – дефицитом кадров и повышением стоимости найма.</w:t>
        </w:r>
        <w:r>
          <w:rPr>
            <w:webHidden/>
          </w:rPr>
          <w:tab/>
        </w:r>
        <w:r>
          <w:rPr>
            <w:webHidden/>
          </w:rPr>
          <w:fldChar w:fldCharType="begin"/>
        </w:r>
        <w:r>
          <w:rPr>
            <w:webHidden/>
          </w:rPr>
          <w:instrText xml:space="preserve"> PAGEREF _Toc212444491 \h </w:instrText>
        </w:r>
        <w:r>
          <w:rPr>
            <w:webHidden/>
          </w:rPr>
        </w:r>
        <w:r>
          <w:rPr>
            <w:webHidden/>
          </w:rPr>
          <w:fldChar w:fldCharType="separate"/>
        </w:r>
        <w:r w:rsidR="008C5B11">
          <w:rPr>
            <w:webHidden/>
          </w:rPr>
          <w:t>90</w:t>
        </w:r>
        <w:r>
          <w:rPr>
            <w:webHidden/>
          </w:rPr>
          <w:fldChar w:fldCharType="end"/>
        </w:r>
      </w:hyperlink>
    </w:p>
    <w:p w14:paraId="53AE56B5" w14:textId="742901BB"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92" w:history="1">
        <w:r w:rsidRPr="00AF7943">
          <w:rPr>
            <w:rStyle w:val="a3"/>
            <w:noProof/>
          </w:rPr>
          <w:t>Современный Предприниматель, 26.10.2025, Проценты по вкладам физических лиц начали расти</w:t>
        </w:r>
        <w:r>
          <w:rPr>
            <w:noProof/>
            <w:webHidden/>
          </w:rPr>
          <w:tab/>
        </w:r>
        <w:r>
          <w:rPr>
            <w:noProof/>
            <w:webHidden/>
          </w:rPr>
          <w:fldChar w:fldCharType="begin"/>
        </w:r>
        <w:r>
          <w:rPr>
            <w:noProof/>
            <w:webHidden/>
          </w:rPr>
          <w:instrText xml:space="preserve"> PAGEREF _Toc212444492 \h </w:instrText>
        </w:r>
        <w:r>
          <w:rPr>
            <w:noProof/>
            <w:webHidden/>
          </w:rPr>
        </w:r>
        <w:r>
          <w:rPr>
            <w:noProof/>
            <w:webHidden/>
          </w:rPr>
          <w:fldChar w:fldCharType="separate"/>
        </w:r>
        <w:r w:rsidR="008C5B11">
          <w:rPr>
            <w:noProof/>
            <w:webHidden/>
          </w:rPr>
          <w:t>91</w:t>
        </w:r>
        <w:r>
          <w:rPr>
            <w:noProof/>
            <w:webHidden/>
          </w:rPr>
          <w:fldChar w:fldCharType="end"/>
        </w:r>
      </w:hyperlink>
    </w:p>
    <w:p w14:paraId="624148AD" w14:textId="44C6F5C3" w:rsidR="000776B3" w:rsidRDefault="000776B3">
      <w:pPr>
        <w:pStyle w:val="31"/>
        <w:rPr>
          <w:rFonts w:asciiTheme="minorHAnsi" w:eastAsiaTheme="minorEastAsia" w:hAnsiTheme="minorHAnsi" w:cstheme="minorBidi"/>
          <w:kern w:val="2"/>
          <w14:ligatures w14:val="standardContextual"/>
        </w:rPr>
      </w:pPr>
      <w:hyperlink w:anchor="_Toc212444493" w:history="1">
        <w:r w:rsidRPr="00AF7943">
          <w:rPr>
            <w:rStyle w:val="a3"/>
          </w:rPr>
          <w:t>Ведущие российские банки, сталкиваясь с продолжающейся жесткостью денежно-кредитной политики Центробанка, начали поднимать процентные ставки по своим депозитам.</w:t>
        </w:r>
        <w:r>
          <w:rPr>
            <w:webHidden/>
          </w:rPr>
          <w:tab/>
        </w:r>
        <w:r>
          <w:rPr>
            <w:webHidden/>
          </w:rPr>
          <w:fldChar w:fldCharType="begin"/>
        </w:r>
        <w:r>
          <w:rPr>
            <w:webHidden/>
          </w:rPr>
          <w:instrText xml:space="preserve"> PAGEREF _Toc212444493 \h </w:instrText>
        </w:r>
        <w:r>
          <w:rPr>
            <w:webHidden/>
          </w:rPr>
        </w:r>
        <w:r>
          <w:rPr>
            <w:webHidden/>
          </w:rPr>
          <w:fldChar w:fldCharType="separate"/>
        </w:r>
        <w:r w:rsidR="008C5B11">
          <w:rPr>
            <w:webHidden/>
          </w:rPr>
          <w:t>91</w:t>
        </w:r>
        <w:r>
          <w:rPr>
            <w:webHidden/>
          </w:rPr>
          <w:fldChar w:fldCharType="end"/>
        </w:r>
      </w:hyperlink>
    </w:p>
    <w:p w14:paraId="7D8DF667" w14:textId="640DC495"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94" w:history="1">
        <w:r w:rsidRPr="00AF7943">
          <w:rPr>
            <w:rStyle w:val="a3"/>
            <w:noProof/>
          </w:rPr>
          <w:t>Интерфакс, 24.10.2025, Правительство предложило разрешить физлицам и ИП участвовать в инвестиционных товариществах</w:t>
        </w:r>
        <w:r>
          <w:rPr>
            <w:noProof/>
            <w:webHidden/>
          </w:rPr>
          <w:tab/>
        </w:r>
        <w:r>
          <w:rPr>
            <w:noProof/>
            <w:webHidden/>
          </w:rPr>
          <w:fldChar w:fldCharType="begin"/>
        </w:r>
        <w:r>
          <w:rPr>
            <w:noProof/>
            <w:webHidden/>
          </w:rPr>
          <w:instrText xml:space="preserve"> PAGEREF _Toc212444494 \h </w:instrText>
        </w:r>
        <w:r>
          <w:rPr>
            <w:noProof/>
            <w:webHidden/>
          </w:rPr>
        </w:r>
        <w:r>
          <w:rPr>
            <w:noProof/>
            <w:webHidden/>
          </w:rPr>
          <w:fldChar w:fldCharType="separate"/>
        </w:r>
        <w:r w:rsidR="008C5B11">
          <w:rPr>
            <w:noProof/>
            <w:webHidden/>
          </w:rPr>
          <w:t>94</w:t>
        </w:r>
        <w:r>
          <w:rPr>
            <w:noProof/>
            <w:webHidden/>
          </w:rPr>
          <w:fldChar w:fldCharType="end"/>
        </w:r>
      </w:hyperlink>
    </w:p>
    <w:p w14:paraId="4A32BA4A" w14:textId="2712B746" w:rsidR="000776B3" w:rsidRDefault="000776B3">
      <w:pPr>
        <w:pStyle w:val="31"/>
        <w:rPr>
          <w:rFonts w:asciiTheme="minorHAnsi" w:eastAsiaTheme="minorEastAsia" w:hAnsiTheme="minorHAnsi" w:cstheme="minorBidi"/>
          <w:kern w:val="2"/>
          <w14:ligatures w14:val="standardContextual"/>
        </w:rPr>
      </w:pPr>
      <w:hyperlink w:anchor="_Toc212444495" w:history="1">
        <w:r w:rsidRPr="00AF7943">
          <w:rPr>
            <w:rStyle w:val="a3"/>
          </w:rPr>
          <w:t>Правительство внесло в Госдуму законопроект № 1050649-8 о модернизации регулирования инвестиционных товариществ, расширяющий возможный список их участников за счет инвестиционных фондов, физлиц и индивидуальных предпринимателей.</w:t>
        </w:r>
        <w:r>
          <w:rPr>
            <w:webHidden/>
          </w:rPr>
          <w:tab/>
        </w:r>
        <w:r>
          <w:rPr>
            <w:webHidden/>
          </w:rPr>
          <w:fldChar w:fldCharType="begin"/>
        </w:r>
        <w:r>
          <w:rPr>
            <w:webHidden/>
          </w:rPr>
          <w:instrText xml:space="preserve"> PAGEREF _Toc212444495 \h </w:instrText>
        </w:r>
        <w:r>
          <w:rPr>
            <w:webHidden/>
          </w:rPr>
        </w:r>
        <w:r>
          <w:rPr>
            <w:webHidden/>
          </w:rPr>
          <w:fldChar w:fldCharType="separate"/>
        </w:r>
        <w:r w:rsidR="008C5B11">
          <w:rPr>
            <w:webHidden/>
          </w:rPr>
          <w:t>94</w:t>
        </w:r>
        <w:r>
          <w:rPr>
            <w:webHidden/>
          </w:rPr>
          <w:fldChar w:fldCharType="end"/>
        </w:r>
      </w:hyperlink>
    </w:p>
    <w:p w14:paraId="17217FE1" w14:textId="6C7FE9D4"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96" w:history="1">
        <w:r w:rsidRPr="00AF7943">
          <w:rPr>
            <w:rStyle w:val="a3"/>
            <w:noProof/>
          </w:rPr>
          <w:t>РИА Новости, 24.10.2025, Кабмин внес в Думу законопроект для увеличения прямых и венчурных инвестиций в экономику</w:t>
        </w:r>
        <w:r>
          <w:rPr>
            <w:noProof/>
            <w:webHidden/>
          </w:rPr>
          <w:tab/>
        </w:r>
        <w:r>
          <w:rPr>
            <w:noProof/>
            <w:webHidden/>
          </w:rPr>
          <w:fldChar w:fldCharType="begin"/>
        </w:r>
        <w:r>
          <w:rPr>
            <w:noProof/>
            <w:webHidden/>
          </w:rPr>
          <w:instrText xml:space="preserve"> PAGEREF _Toc212444496 \h </w:instrText>
        </w:r>
        <w:r>
          <w:rPr>
            <w:noProof/>
            <w:webHidden/>
          </w:rPr>
        </w:r>
        <w:r>
          <w:rPr>
            <w:noProof/>
            <w:webHidden/>
          </w:rPr>
          <w:fldChar w:fldCharType="separate"/>
        </w:r>
        <w:r w:rsidR="008C5B11">
          <w:rPr>
            <w:noProof/>
            <w:webHidden/>
          </w:rPr>
          <w:t>95</w:t>
        </w:r>
        <w:r>
          <w:rPr>
            <w:noProof/>
            <w:webHidden/>
          </w:rPr>
          <w:fldChar w:fldCharType="end"/>
        </w:r>
      </w:hyperlink>
    </w:p>
    <w:p w14:paraId="7B3389CA" w14:textId="1499C8A6" w:rsidR="000776B3" w:rsidRDefault="000776B3">
      <w:pPr>
        <w:pStyle w:val="31"/>
        <w:rPr>
          <w:rFonts w:asciiTheme="minorHAnsi" w:eastAsiaTheme="minorEastAsia" w:hAnsiTheme="minorHAnsi" w:cstheme="minorBidi"/>
          <w:kern w:val="2"/>
          <w14:ligatures w14:val="standardContextual"/>
        </w:rPr>
      </w:pPr>
      <w:hyperlink w:anchor="_Toc212444497" w:history="1">
        <w:r w:rsidRPr="00AF7943">
          <w:rPr>
            <w:rStyle w:val="a3"/>
          </w:rPr>
          <w:t>Правительство России внесло в Госдуму законопроект, направленный на создание условий для увеличения объёма прямых и венчурных инвестиций в российскую экономику, следует из базы данных нижней палаты парламента.</w:t>
        </w:r>
        <w:r>
          <w:rPr>
            <w:webHidden/>
          </w:rPr>
          <w:tab/>
        </w:r>
        <w:r>
          <w:rPr>
            <w:webHidden/>
          </w:rPr>
          <w:fldChar w:fldCharType="begin"/>
        </w:r>
        <w:r>
          <w:rPr>
            <w:webHidden/>
          </w:rPr>
          <w:instrText xml:space="preserve"> PAGEREF _Toc212444497 \h </w:instrText>
        </w:r>
        <w:r>
          <w:rPr>
            <w:webHidden/>
          </w:rPr>
        </w:r>
        <w:r>
          <w:rPr>
            <w:webHidden/>
          </w:rPr>
          <w:fldChar w:fldCharType="separate"/>
        </w:r>
        <w:r w:rsidR="008C5B11">
          <w:rPr>
            <w:webHidden/>
          </w:rPr>
          <w:t>95</w:t>
        </w:r>
        <w:r>
          <w:rPr>
            <w:webHidden/>
          </w:rPr>
          <w:fldChar w:fldCharType="end"/>
        </w:r>
      </w:hyperlink>
    </w:p>
    <w:p w14:paraId="033A0D49" w14:textId="789375A1"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498" w:history="1">
        <w:r w:rsidRPr="00AF7943">
          <w:rPr>
            <w:rStyle w:val="a3"/>
            <w:noProof/>
          </w:rPr>
          <w:t>ТАСС, 24.10.2025, Решетников: иностранная рабочая сила становится дефицитом в мировой экономике</w:t>
        </w:r>
        <w:r>
          <w:rPr>
            <w:noProof/>
            <w:webHidden/>
          </w:rPr>
          <w:tab/>
        </w:r>
        <w:r>
          <w:rPr>
            <w:noProof/>
            <w:webHidden/>
          </w:rPr>
          <w:fldChar w:fldCharType="begin"/>
        </w:r>
        <w:r>
          <w:rPr>
            <w:noProof/>
            <w:webHidden/>
          </w:rPr>
          <w:instrText xml:space="preserve"> PAGEREF _Toc212444498 \h </w:instrText>
        </w:r>
        <w:r>
          <w:rPr>
            <w:noProof/>
            <w:webHidden/>
          </w:rPr>
        </w:r>
        <w:r>
          <w:rPr>
            <w:noProof/>
            <w:webHidden/>
          </w:rPr>
          <w:fldChar w:fldCharType="separate"/>
        </w:r>
        <w:r w:rsidR="008C5B11">
          <w:rPr>
            <w:noProof/>
            <w:webHidden/>
          </w:rPr>
          <w:t>96</w:t>
        </w:r>
        <w:r>
          <w:rPr>
            <w:noProof/>
            <w:webHidden/>
          </w:rPr>
          <w:fldChar w:fldCharType="end"/>
        </w:r>
      </w:hyperlink>
    </w:p>
    <w:p w14:paraId="651C6995" w14:textId="4F71CAB3" w:rsidR="000776B3" w:rsidRDefault="000776B3">
      <w:pPr>
        <w:pStyle w:val="31"/>
        <w:rPr>
          <w:rFonts w:asciiTheme="minorHAnsi" w:eastAsiaTheme="minorEastAsia" w:hAnsiTheme="minorHAnsi" w:cstheme="minorBidi"/>
          <w:kern w:val="2"/>
          <w14:ligatures w14:val="standardContextual"/>
        </w:rPr>
      </w:pPr>
      <w:hyperlink w:anchor="_Toc212444499" w:history="1">
        <w:r w:rsidRPr="00AF7943">
          <w:rPr>
            <w:rStyle w:val="a3"/>
          </w:rPr>
          <w:t>Рабочие-иностранцы становятся все более дефицитным ресурсом для мирового рынка труда. Об этом заявил министр экономического развития России Максим Решетников, выступая на III Съезде министров экономического развития субъектов РФ.</w:t>
        </w:r>
        <w:r>
          <w:rPr>
            <w:webHidden/>
          </w:rPr>
          <w:tab/>
        </w:r>
        <w:r>
          <w:rPr>
            <w:webHidden/>
          </w:rPr>
          <w:fldChar w:fldCharType="begin"/>
        </w:r>
        <w:r>
          <w:rPr>
            <w:webHidden/>
          </w:rPr>
          <w:instrText xml:space="preserve"> PAGEREF _Toc212444499 \h </w:instrText>
        </w:r>
        <w:r>
          <w:rPr>
            <w:webHidden/>
          </w:rPr>
        </w:r>
        <w:r>
          <w:rPr>
            <w:webHidden/>
          </w:rPr>
          <w:fldChar w:fldCharType="separate"/>
        </w:r>
        <w:r w:rsidR="008C5B11">
          <w:rPr>
            <w:webHidden/>
          </w:rPr>
          <w:t>96</w:t>
        </w:r>
        <w:r>
          <w:rPr>
            <w:webHidden/>
          </w:rPr>
          <w:fldChar w:fldCharType="end"/>
        </w:r>
      </w:hyperlink>
    </w:p>
    <w:p w14:paraId="0E0B5E96" w14:textId="77E9262B"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00" w:history="1">
        <w:r w:rsidRPr="00AF7943">
          <w:rPr>
            <w:rStyle w:val="a3"/>
            <w:noProof/>
          </w:rPr>
          <w:t>Экономика и жизнь, 23.10.2025, Новый тип индивидуального инвестиционного счета: особенности ИИС-3</w:t>
        </w:r>
        <w:r>
          <w:rPr>
            <w:noProof/>
            <w:webHidden/>
          </w:rPr>
          <w:tab/>
        </w:r>
        <w:r>
          <w:rPr>
            <w:noProof/>
            <w:webHidden/>
          </w:rPr>
          <w:fldChar w:fldCharType="begin"/>
        </w:r>
        <w:r>
          <w:rPr>
            <w:noProof/>
            <w:webHidden/>
          </w:rPr>
          <w:instrText xml:space="preserve"> PAGEREF _Toc212444500 \h </w:instrText>
        </w:r>
        <w:r>
          <w:rPr>
            <w:noProof/>
            <w:webHidden/>
          </w:rPr>
        </w:r>
        <w:r>
          <w:rPr>
            <w:noProof/>
            <w:webHidden/>
          </w:rPr>
          <w:fldChar w:fldCharType="separate"/>
        </w:r>
        <w:r w:rsidR="008C5B11">
          <w:rPr>
            <w:noProof/>
            <w:webHidden/>
          </w:rPr>
          <w:t>97</w:t>
        </w:r>
        <w:r>
          <w:rPr>
            <w:noProof/>
            <w:webHidden/>
          </w:rPr>
          <w:fldChar w:fldCharType="end"/>
        </w:r>
      </w:hyperlink>
    </w:p>
    <w:p w14:paraId="653868B9" w14:textId="711761C0" w:rsidR="000776B3" w:rsidRDefault="000776B3">
      <w:pPr>
        <w:pStyle w:val="31"/>
        <w:rPr>
          <w:rFonts w:asciiTheme="minorHAnsi" w:eastAsiaTheme="minorEastAsia" w:hAnsiTheme="minorHAnsi" w:cstheme="minorBidi"/>
          <w:kern w:val="2"/>
          <w14:ligatures w14:val="standardContextual"/>
        </w:rPr>
      </w:pPr>
      <w:hyperlink w:anchor="_Toc212444501" w:history="1">
        <w:r w:rsidRPr="00AF7943">
          <w:rPr>
            <w:rStyle w:val="a3"/>
          </w:rPr>
          <w:t>С прошлого года инвесторы получили возможность открыть новый тип индивидуального инвестиционного счета — ИИС-3. При этом существующие «старые» ИИС продолжают действовать, и их можно трансформировать в новые по желанию. Рассмотрим, какие особенности имеет ИИС-3 и стоит ли менять старые ИИС на новые.</w:t>
        </w:r>
        <w:r>
          <w:rPr>
            <w:webHidden/>
          </w:rPr>
          <w:tab/>
        </w:r>
        <w:r>
          <w:rPr>
            <w:webHidden/>
          </w:rPr>
          <w:fldChar w:fldCharType="begin"/>
        </w:r>
        <w:r>
          <w:rPr>
            <w:webHidden/>
          </w:rPr>
          <w:instrText xml:space="preserve"> PAGEREF _Toc212444501 \h </w:instrText>
        </w:r>
        <w:r>
          <w:rPr>
            <w:webHidden/>
          </w:rPr>
        </w:r>
        <w:r>
          <w:rPr>
            <w:webHidden/>
          </w:rPr>
          <w:fldChar w:fldCharType="separate"/>
        </w:r>
        <w:r w:rsidR="008C5B11">
          <w:rPr>
            <w:webHidden/>
          </w:rPr>
          <w:t>97</w:t>
        </w:r>
        <w:r>
          <w:rPr>
            <w:webHidden/>
          </w:rPr>
          <w:fldChar w:fldCharType="end"/>
        </w:r>
      </w:hyperlink>
    </w:p>
    <w:p w14:paraId="40165EF1" w14:textId="1701DA15"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02" w:history="1">
        <w:r w:rsidRPr="00AF7943">
          <w:rPr>
            <w:rStyle w:val="a3"/>
            <w:noProof/>
          </w:rPr>
          <w:t>AK&amp;M, 24.10.2025, «Росгосстрах Жизнь» рассказала на XXVI Международной научно-практической конференции ВСС о том, как финансовая грамотность влияет на здоровье и благополучие</w:t>
        </w:r>
        <w:r>
          <w:rPr>
            <w:noProof/>
            <w:webHidden/>
          </w:rPr>
          <w:tab/>
        </w:r>
        <w:r>
          <w:rPr>
            <w:noProof/>
            <w:webHidden/>
          </w:rPr>
          <w:fldChar w:fldCharType="begin"/>
        </w:r>
        <w:r>
          <w:rPr>
            <w:noProof/>
            <w:webHidden/>
          </w:rPr>
          <w:instrText xml:space="preserve"> PAGEREF _Toc212444502 \h </w:instrText>
        </w:r>
        <w:r>
          <w:rPr>
            <w:noProof/>
            <w:webHidden/>
          </w:rPr>
        </w:r>
        <w:r>
          <w:rPr>
            <w:noProof/>
            <w:webHidden/>
          </w:rPr>
          <w:fldChar w:fldCharType="separate"/>
        </w:r>
        <w:r w:rsidR="008C5B11">
          <w:rPr>
            <w:noProof/>
            <w:webHidden/>
          </w:rPr>
          <w:t>99</w:t>
        </w:r>
        <w:r>
          <w:rPr>
            <w:noProof/>
            <w:webHidden/>
          </w:rPr>
          <w:fldChar w:fldCharType="end"/>
        </w:r>
      </w:hyperlink>
    </w:p>
    <w:p w14:paraId="3545264F" w14:textId="5E26FFB6" w:rsidR="000776B3" w:rsidRDefault="000776B3">
      <w:pPr>
        <w:pStyle w:val="31"/>
        <w:rPr>
          <w:rFonts w:asciiTheme="minorHAnsi" w:eastAsiaTheme="minorEastAsia" w:hAnsiTheme="minorHAnsi" w:cstheme="minorBidi"/>
          <w:kern w:val="2"/>
          <w14:ligatures w14:val="standardContextual"/>
        </w:rPr>
      </w:pPr>
      <w:hyperlink w:anchor="_Toc212444503" w:history="1">
        <w:r w:rsidRPr="00AF7943">
          <w:rPr>
            <w:rStyle w:val="a3"/>
          </w:rPr>
          <w:t>Эксперт СК «Росгосстрах Жизнь» приняла участие в XXVI Международной научно-практической конференции Всероссийского союза страховщиков «Страхование, образование и наука», которая проходила в Нижегородском государственном педагогическом университете им. К. Минина. Она рассказала о том, как компания развивает и поддерживает различные социальные инициативы.</w:t>
        </w:r>
        <w:r>
          <w:rPr>
            <w:webHidden/>
          </w:rPr>
          <w:tab/>
        </w:r>
        <w:r>
          <w:rPr>
            <w:webHidden/>
          </w:rPr>
          <w:fldChar w:fldCharType="begin"/>
        </w:r>
        <w:r>
          <w:rPr>
            <w:webHidden/>
          </w:rPr>
          <w:instrText xml:space="preserve"> PAGEREF _Toc212444503 \h </w:instrText>
        </w:r>
        <w:r>
          <w:rPr>
            <w:webHidden/>
          </w:rPr>
        </w:r>
        <w:r>
          <w:rPr>
            <w:webHidden/>
          </w:rPr>
          <w:fldChar w:fldCharType="separate"/>
        </w:r>
        <w:r w:rsidR="008C5B11">
          <w:rPr>
            <w:webHidden/>
          </w:rPr>
          <w:t>99</w:t>
        </w:r>
        <w:r>
          <w:rPr>
            <w:webHidden/>
          </w:rPr>
          <w:fldChar w:fldCharType="end"/>
        </w:r>
      </w:hyperlink>
    </w:p>
    <w:p w14:paraId="38DB679C" w14:textId="691FB60E" w:rsidR="000776B3" w:rsidRDefault="000776B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444504" w:history="1">
        <w:r w:rsidRPr="00AF794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_Toc212444504 \h </w:instrText>
        </w:r>
        <w:r>
          <w:rPr>
            <w:noProof/>
            <w:webHidden/>
          </w:rPr>
        </w:r>
        <w:r>
          <w:rPr>
            <w:noProof/>
            <w:webHidden/>
          </w:rPr>
          <w:fldChar w:fldCharType="separate"/>
        </w:r>
        <w:r w:rsidR="008C5B11">
          <w:rPr>
            <w:noProof/>
            <w:webHidden/>
          </w:rPr>
          <w:t>101</w:t>
        </w:r>
        <w:r>
          <w:rPr>
            <w:noProof/>
            <w:webHidden/>
          </w:rPr>
          <w:fldChar w:fldCharType="end"/>
        </w:r>
      </w:hyperlink>
    </w:p>
    <w:p w14:paraId="5422AD61" w14:textId="6A238856" w:rsidR="000776B3" w:rsidRDefault="000776B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444505" w:history="1">
        <w:r w:rsidRPr="00AF794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_Toc212444505 \h </w:instrText>
        </w:r>
        <w:r>
          <w:rPr>
            <w:noProof/>
            <w:webHidden/>
          </w:rPr>
        </w:r>
        <w:r>
          <w:rPr>
            <w:noProof/>
            <w:webHidden/>
          </w:rPr>
          <w:fldChar w:fldCharType="separate"/>
        </w:r>
        <w:r w:rsidR="008C5B11">
          <w:rPr>
            <w:noProof/>
            <w:webHidden/>
          </w:rPr>
          <w:t>101</w:t>
        </w:r>
        <w:r>
          <w:rPr>
            <w:noProof/>
            <w:webHidden/>
          </w:rPr>
          <w:fldChar w:fldCharType="end"/>
        </w:r>
      </w:hyperlink>
    </w:p>
    <w:p w14:paraId="516236AF" w14:textId="544E9402"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06" w:history="1">
        <w:r w:rsidRPr="00AF7943">
          <w:rPr>
            <w:rStyle w:val="a3"/>
            <w:noProof/>
          </w:rPr>
          <w:t>Koreaphone, 26.10.2025, Досрочная пенсия в беларуси: кто реально может выйти раньше</w:t>
        </w:r>
        <w:r>
          <w:rPr>
            <w:noProof/>
            <w:webHidden/>
          </w:rPr>
          <w:tab/>
        </w:r>
        <w:r>
          <w:rPr>
            <w:noProof/>
            <w:webHidden/>
          </w:rPr>
          <w:fldChar w:fldCharType="begin"/>
        </w:r>
        <w:r>
          <w:rPr>
            <w:noProof/>
            <w:webHidden/>
          </w:rPr>
          <w:instrText xml:space="preserve"> PAGEREF _Toc212444506 \h </w:instrText>
        </w:r>
        <w:r>
          <w:rPr>
            <w:noProof/>
            <w:webHidden/>
          </w:rPr>
        </w:r>
        <w:r>
          <w:rPr>
            <w:noProof/>
            <w:webHidden/>
          </w:rPr>
          <w:fldChar w:fldCharType="separate"/>
        </w:r>
        <w:r w:rsidR="008C5B11">
          <w:rPr>
            <w:noProof/>
            <w:webHidden/>
          </w:rPr>
          <w:t>101</w:t>
        </w:r>
        <w:r>
          <w:rPr>
            <w:noProof/>
            <w:webHidden/>
          </w:rPr>
          <w:fldChar w:fldCharType="end"/>
        </w:r>
      </w:hyperlink>
    </w:p>
    <w:p w14:paraId="3FD8A640" w14:textId="027B1A40" w:rsidR="000776B3" w:rsidRDefault="000776B3">
      <w:pPr>
        <w:pStyle w:val="31"/>
        <w:rPr>
          <w:rFonts w:asciiTheme="minorHAnsi" w:eastAsiaTheme="minorEastAsia" w:hAnsiTheme="minorHAnsi" w:cstheme="minorBidi"/>
          <w:kern w:val="2"/>
          <w14:ligatures w14:val="standardContextual"/>
        </w:rPr>
      </w:pPr>
      <w:hyperlink w:anchor="_Toc212444507" w:history="1">
        <w:r w:rsidRPr="00AF7943">
          <w:rPr>
            <w:rStyle w:val="a3"/>
          </w:rPr>
          <w:t>В Беларуси предусмотрена возможность досрочного выхода на пенсию. Такое право чаще всего получает определенная категория граждан, сообщает корреспондент Белновости.</w:t>
        </w:r>
        <w:r>
          <w:rPr>
            <w:webHidden/>
          </w:rPr>
          <w:tab/>
        </w:r>
        <w:r>
          <w:rPr>
            <w:webHidden/>
          </w:rPr>
          <w:fldChar w:fldCharType="begin"/>
        </w:r>
        <w:r>
          <w:rPr>
            <w:webHidden/>
          </w:rPr>
          <w:instrText xml:space="preserve"> PAGEREF _Toc212444507 \h </w:instrText>
        </w:r>
        <w:r>
          <w:rPr>
            <w:webHidden/>
          </w:rPr>
        </w:r>
        <w:r>
          <w:rPr>
            <w:webHidden/>
          </w:rPr>
          <w:fldChar w:fldCharType="separate"/>
        </w:r>
        <w:r w:rsidR="008C5B11">
          <w:rPr>
            <w:webHidden/>
          </w:rPr>
          <w:t>101</w:t>
        </w:r>
        <w:r>
          <w:rPr>
            <w:webHidden/>
          </w:rPr>
          <w:fldChar w:fldCharType="end"/>
        </w:r>
      </w:hyperlink>
    </w:p>
    <w:p w14:paraId="756EB472" w14:textId="7B5945C7"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08" w:history="1">
        <w:r w:rsidRPr="00AF7943">
          <w:rPr>
            <w:rStyle w:val="a3"/>
            <w:noProof/>
          </w:rPr>
          <w:t>Деловой Казахстан, 24.10.2025, Пенсионные выплаты в Казахстане превысили 3,1 трлн тенге</w:t>
        </w:r>
        <w:r>
          <w:rPr>
            <w:noProof/>
            <w:webHidden/>
          </w:rPr>
          <w:tab/>
        </w:r>
        <w:r>
          <w:rPr>
            <w:noProof/>
            <w:webHidden/>
          </w:rPr>
          <w:fldChar w:fldCharType="begin"/>
        </w:r>
        <w:r>
          <w:rPr>
            <w:noProof/>
            <w:webHidden/>
          </w:rPr>
          <w:instrText xml:space="preserve"> PAGEREF _Toc212444508 \h </w:instrText>
        </w:r>
        <w:r>
          <w:rPr>
            <w:noProof/>
            <w:webHidden/>
          </w:rPr>
        </w:r>
        <w:r>
          <w:rPr>
            <w:noProof/>
            <w:webHidden/>
          </w:rPr>
          <w:fldChar w:fldCharType="separate"/>
        </w:r>
        <w:r w:rsidR="008C5B11">
          <w:rPr>
            <w:noProof/>
            <w:webHidden/>
          </w:rPr>
          <w:t>102</w:t>
        </w:r>
        <w:r>
          <w:rPr>
            <w:noProof/>
            <w:webHidden/>
          </w:rPr>
          <w:fldChar w:fldCharType="end"/>
        </w:r>
      </w:hyperlink>
    </w:p>
    <w:p w14:paraId="330D7965" w14:textId="0F08064D" w:rsidR="000776B3" w:rsidRDefault="000776B3">
      <w:pPr>
        <w:pStyle w:val="31"/>
        <w:rPr>
          <w:rFonts w:asciiTheme="minorHAnsi" w:eastAsiaTheme="minorEastAsia" w:hAnsiTheme="minorHAnsi" w:cstheme="minorBidi"/>
          <w:kern w:val="2"/>
          <w14:ligatures w14:val="standardContextual"/>
        </w:rPr>
      </w:pPr>
      <w:hyperlink w:anchor="_Toc212444509" w:history="1">
        <w:r w:rsidRPr="00AF7943">
          <w:rPr>
            <w:rStyle w:val="a3"/>
          </w:rPr>
          <w:t>С начала года из республиканского бюджета выплачено пенсий на сумму 3 трлн 158,1 млрд тенге, из них на выплату базовой пенсии направлено – 1 трлн 22,1 млрд тенге, солидарной пенсии – 2 трлн 136 млрд тенге, передает DKNews.kz.</w:t>
        </w:r>
        <w:r>
          <w:rPr>
            <w:webHidden/>
          </w:rPr>
          <w:tab/>
        </w:r>
        <w:r>
          <w:rPr>
            <w:webHidden/>
          </w:rPr>
          <w:fldChar w:fldCharType="begin"/>
        </w:r>
        <w:r>
          <w:rPr>
            <w:webHidden/>
          </w:rPr>
          <w:instrText xml:space="preserve"> PAGEREF _Toc212444509 \h </w:instrText>
        </w:r>
        <w:r>
          <w:rPr>
            <w:webHidden/>
          </w:rPr>
        </w:r>
        <w:r>
          <w:rPr>
            <w:webHidden/>
          </w:rPr>
          <w:fldChar w:fldCharType="separate"/>
        </w:r>
        <w:r w:rsidR="008C5B11">
          <w:rPr>
            <w:webHidden/>
          </w:rPr>
          <w:t>102</w:t>
        </w:r>
        <w:r>
          <w:rPr>
            <w:webHidden/>
          </w:rPr>
          <w:fldChar w:fldCharType="end"/>
        </w:r>
      </w:hyperlink>
    </w:p>
    <w:p w14:paraId="26F6D476" w14:textId="40250768"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10" w:history="1">
        <w:r w:rsidRPr="00AF7943">
          <w:rPr>
            <w:rStyle w:val="a3"/>
            <w:noProof/>
          </w:rPr>
          <w:t>BES.media, 24.10.2025, Реальная доходность пенсионных активов: кто смог обогнать инфляцию в сентябре</w:t>
        </w:r>
        <w:r>
          <w:rPr>
            <w:noProof/>
            <w:webHidden/>
          </w:rPr>
          <w:tab/>
        </w:r>
        <w:r>
          <w:rPr>
            <w:noProof/>
            <w:webHidden/>
          </w:rPr>
          <w:fldChar w:fldCharType="begin"/>
        </w:r>
        <w:r>
          <w:rPr>
            <w:noProof/>
            <w:webHidden/>
          </w:rPr>
          <w:instrText xml:space="preserve"> PAGEREF _Toc212444510 \h </w:instrText>
        </w:r>
        <w:r>
          <w:rPr>
            <w:noProof/>
            <w:webHidden/>
          </w:rPr>
        </w:r>
        <w:r>
          <w:rPr>
            <w:noProof/>
            <w:webHidden/>
          </w:rPr>
          <w:fldChar w:fldCharType="separate"/>
        </w:r>
        <w:r w:rsidR="008C5B11">
          <w:rPr>
            <w:noProof/>
            <w:webHidden/>
          </w:rPr>
          <w:t>103</w:t>
        </w:r>
        <w:r>
          <w:rPr>
            <w:noProof/>
            <w:webHidden/>
          </w:rPr>
          <w:fldChar w:fldCharType="end"/>
        </w:r>
      </w:hyperlink>
    </w:p>
    <w:p w14:paraId="66417241" w14:textId="180864C2" w:rsidR="000776B3" w:rsidRDefault="000776B3">
      <w:pPr>
        <w:pStyle w:val="31"/>
        <w:rPr>
          <w:rFonts w:asciiTheme="minorHAnsi" w:eastAsiaTheme="minorEastAsia" w:hAnsiTheme="minorHAnsi" w:cstheme="minorBidi"/>
          <w:kern w:val="2"/>
          <w14:ligatures w14:val="standardContextual"/>
        </w:rPr>
      </w:pPr>
      <w:hyperlink w:anchor="_Toc212444511" w:history="1">
        <w:r w:rsidRPr="00AF7943">
          <w:rPr>
            <w:rStyle w:val="a3"/>
          </w:rPr>
          <w:t>Максимальная номинальная доходность частных управляющих инвестиционным портфелем (УИП) за последние 12 месяцев, с октября 2024 года по сентябрь 2025 года, составила 18,19% («Сентрас Секьюритиз»), минимальная – 11,99% (Alatau City Invest). Нацбанк принёс вкладчикам ЕНПФ годовую доходность в 14,11%.</w:t>
        </w:r>
        <w:r>
          <w:rPr>
            <w:webHidden/>
          </w:rPr>
          <w:tab/>
        </w:r>
        <w:r>
          <w:rPr>
            <w:webHidden/>
          </w:rPr>
          <w:fldChar w:fldCharType="begin"/>
        </w:r>
        <w:r>
          <w:rPr>
            <w:webHidden/>
          </w:rPr>
          <w:instrText xml:space="preserve"> PAGEREF _Toc212444511 \h </w:instrText>
        </w:r>
        <w:r>
          <w:rPr>
            <w:webHidden/>
          </w:rPr>
        </w:r>
        <w:r>
          <w:rPr>
            <w:webHidden/>
          </w:rPr>
          <w:fldChar w:fldCharType="separate"/>
        </w:r>
        <w:r w:rsidR="008C5B11">
          <w:rPr>
            <w:webHidden/>
          </w:rPr>
          <w:t>103</w:t>
        </w:r>
        <w:r>
          <w:rPr>
            <w:webHidden/>
          </w:rPr>
          <w:fldChar w:fldCharType="end"/>
        </w:r>
      </w:hyperlink>
    </w:p>
    <w:p w14:paraId="77C91B13" w14:textId="595413D2"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12" w:history="1">
        <w:r w:rsidRPr="00AF7943">
          <w:rPr>
            <w:rStyle w:val="a3"/>
            <w:noProof/>
          </w:rPr>
          <w:t>Total.kz, 24.10.2025, Свыше 5 миллионов казахстанцев охвачены обязательными пенсионными взносами</w:t>
        </w:r>
        <w:r>
          <w:rPr>
            <w:noProof/>
            <w:webHidden/>
          </w:rPr>
          <w:tab/>
        </w:r>
        <w:r>
          <w:rPr>
            <w:noProof/>
            <w:webHidden/>
          </w:rPr>
          <w:fldChar w:fldCharType="begin"/>
        </w:r>
        <w:r>
          <w:rPr>
            <w:noProof/>
            <w:webHidden/>
          </w:rPr>
          <w:instrText xml:space="preserve"> PAGEREF _Toc212444512 \h </w:instrText>
        </w:r>
        <w:r>
          <w:rPr>
            <w:noProof/>
            <w:webHidden/>
          </w:rPr>
        </w:r>
        <w:r>
          <w:rPr>
            <w:noProof/>
            <w:webHidden/>
          </w:rPr>
          <w:fldChar w:fldCharType="separate"/>
        </w:r>
        <w:r w:rsidR="008C5B11">
          <w:rPr>
            <w:noProof/>
            <w:webHidden/>
          </w:rPr>
          <w:t>104</w:t>
        </w:r>
        <w:r>
          <w:rPr>
            <w:noProof/>
            <w:webHidden/>
          </w:rPr>
          <w:fldChar w:fldCharType="end"/>
        </w:r>
      </w:hyperlink>
    </w:p>
    <w:p w14:paraId="7920A494" w14:textId="70E2D2D6" w:rsidR="000776B3" w:rsidRDefault="000776B3">
      <w:pPr>
        <w:pStyle w:val="31"/>
        <w:rPr>
          <w:rFonts w:asciiTheme="minorHAnsi" w:eastAsiaTheme="minorEastAsia" w:hAnsiTheme="minorHAnsi" w:cstheme="minorBidi"/>
          <w:kern w:val="2"/>
          <w14:ligatures w14:val="standardContextual"/>
        </w:rPr>
      </w:pPr>
      <w:hyperlink w:anchor="_Toc212444513" w:history="1">
        <w:r w:rsidRPr="00AF7943">
          <w:rPr>
            <w:rStyle w:val="a3"/>
          </w:rPr>
          <w:t>По данным Министерства труда и соцзащиты населения, на 1 октября 2025 года работодатели перечислили обязательные пенсионные взносы в пользу 5,3 миллиона работников на сумму 596 миллиардов тенге, сообщает Total.kz.</w:t>
        </w:r>
        <w:r>
          <w:rPr>
            <w:webHidden/>
          </w:rPr>
          <w:tab/>
        </w:r>
        <w:r>
          <w:rPr>
            <w:webHidden/>
          </w:rPr>
          <w:fldChar w:fldCharType="begin"/>
        </w:r>
        <w:r>
          <w:rPr>
            <w:webHidden/>
          </w:rPr>
          <w:instrText xml:space="preserve"> PAGEREF _Toc212444513 \h </w:instrText>
        </w:r>
        <w:r>
          <w:rPr>
            <w:webHidden/>
          </w:rPr>
        </w:r>
        <w:r>
          <w:rPr>
            <w:webHidden/>
          </w:rPr>
          <w:fldChar w:fldCharType="separate"/>
        </w:r>
        <w:r w:rsidR="008C5B11">
          <w:rPr>
            <w:webHidden/>
          </w:rPr>
          <w:t>104</w:t>
        </w:r>
        <w:r>
          <w:rPr>
            <w:webHidden/>
          </w:rPr>
          <w:fldChar w:fldCharType="end"/>
        </w:r>
      </w:hyperlink>
    </w:p>
    <w:p w14:paraId="7456CB8E" w14:textId="711A3A84" w:rsidR="000776B3" w:rsidRDefault="000776B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444514" w:history="1">
        <w:r w:rsidRPr="00AF794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_Toc212444514 \h </w:instrText>
        </w:r>
        <w:r>
          <w:rPr>
            <w:noProof/>
            <w:webHidden/>
          </w:rPr>
        </w:r>
        <w:r>
          <w:rPr>
            <w:noProof/>
            <w:webHidden/>
          </w:rPr>
          <w:fldChar w:fldCharType="separate"/>
        </w:r>
        <w:r w:rsidR="008C5B11">
          <w:rPr>
            <w:noProof/>
            <w:webHidden/>
          </w:rPr>
          <w:t>105</w:t>
        </w:r>
        <w:r>
          <w:rPr>
            <w:noProof/>
            <w:webHidden/>
          </w:rPr>
          <w:fldChar w:fldCharType="end"/>
        </w:r>
      </w:hyperlink>
    </w:p>
    <w:p w14:paraId="40CC0849" w14:textId="434EAB47"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15" w:history="1">
        <w:r w:rsidRPr="00AF7943">
          <w:rPr>
            <w:rStyle w:val="a3"/>
            <w:noProof/>
          </w:rPr>
          <w:t>ТАСС, 24.10.2025, FAZ: более половины жителей ФРГ считают, что соцпособия делают людей ленивыми</w:t>
        </w:r>
        <w:r>
          <w:rPr>
            <w:noProof/>
            <w:webHidden/>
          </w:rPr>
          <w:tab/>
        </w:r>
        <w:r>
          <w:rPr>
            <w:noProof/>
            <w:webHidden/>
          </w:rPr>
          <w:fldChar w:fldCharType="begin"/>
        </w:r>
        <w:r>
          <w:rPr>
            <w:noProof/>
            <w:webHidden/>
          </w:rPr>
          <w:instrText xml:space="preserve"> PAGEREF _Toc212444515 \h </w:instrText>
        </w:r>
        <w:r>
          <w:rPr>
            <w:noProof/>
            <w:webHidden/>
          </w:rPr>
        </w:r>
        <w:r>
          <w:rPr>
            <w:noProof/>
            <w:webHidden/>
          </w:rPr>
          <w:fldChar w:fldCharType="separate"/>
        </w:r>
        <w:r w:rsidR="008C5B11">
          <w:rPr>
            <w:noProof/>
            <w:webHidden/>
          </w:rPr>
          <w:t>105</w:t>
        </w:r>
        <w:r>
          <w:rPr>
            <w:noProof/>
            <w:webHidden/>
          </w:rPr>
          <w:fldChar w:fldCharType="end"/>
        </w:r>
      </w:hyperlink>
    </w:p>
    <w:p w14:paraId="6E66C28A" w14:textId="6FE2F42B" w:rsidR="000776B3" w:rsidRDefault="000776B3">
      <w:pPr>
        <w:pStyle w:val="31"/>
        <w:rPr>
          <w:rFonts w:asciiTheme="minorHAnsi" w:eastAsiaTheme="minorEastAsia" w:hAnsiTheme="minorHAnsi" w:cstheme="minorBidi"/>
          <w:kern w:val="2"/>
          <w14:ligatures w14:val="standardContextual"/>
        </w:rPr>
      </w:pPr>
      <w:hyperlink w:anchor="_Toc212444516" w:history="1">
        <w:r w:rsidRPr="00AF7943">
          <w:rPr>
            <w:rStyle w:val="a3"/>
          </w:rPr>
          <w:t>Большинство жителей Германии полагают, что выплаты социальных пособий делают людей ленивыми. Об этом свидетельствуют результаты анализа, проведенного Институтом исследований рынка труда и профессий ФРГ (IAB), пишет газета Frankfurter Allgemeine Zeitung (FAZ).</w:t>
        </w:r>
        <w:r>
          <w:rPr>
            <w:webHidden/>
          </w:rPr>
          <w:tab/>
        </w:r>
        <w:r>
          <w:rPr>
            <w:webHidden/>
          </w:rPr>
          <w:fldChar w:fldCharType="begin"/>
        </w:r>
        <w:r>
          <w:rPr>
            <w:webHidden/>
          </w:rPr>
          <w:instrText xml:space="preserve"> PAGEREF _Toc212444516 \h </w:instrText>
        </w:r>
        <w:r>
          <w:rPr>
            <w:webHidden/>
          </w:rPr>
        </w:r>
        <w:r>
          <w:rPr>
            <w:webHidden/>
          </w:rPr>
          <w:fldChar w:fldCharType="separate"/>
        </w:r>
        <w:r w:rsidR="008C5B11">
          <w:rPr>
            <w:webHidden/>
          </w:rPr>
          <w:t>105</w:t>
        </w:r>
        <w:r>
          <w:rPr>
            <w:webHidden/>
          </w:rPr>
          <w:fldChar w:fldCharType="end"/>
        </w:r>
      </w:hyperlink>
    </w:p>
    <w:p w14:paraId="77422928" w14:textId="4743F23B"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17" w:history="1">
        <w:r w:rsidRPr="00AF7943">
          <w:rPr>
            <w:rStyle w:val="a3"/>
            <w:noProof/>
          </w:rPr>
          <w:t>РИА Новости, 25.10.2025, Глава сената Франции обещает восстановить реформу пенсий, если нацсобрание ее приостановит</w:t>
        </w:r>
        <w:r>
          <w:rPr>
            <w:noProof/>
            <w:webHidden/>
          </w:rPr>
          <w:tab/>
        </w:r>
        <w:r>
          <w:rPr>
            <w:noProof/>
            <w:webHidden/>
          </w:rPr>
          <w:fldChar w:fldCharType="begin"/>
        </w:r>
        <w:r>
          <w:rPr>
            <w:noProof/>
            <w:webHidden/>
          </w:rPr>
          <w:instrText xml:space="preserve"> PAGEREF _Toc212444517 \h </w:instrText>
        </w:r>
        <w:r>
          <w:rPr>
            <w:noProof/>
            <w:webHidden/>
          </w:rPr>
        </w:r>
        <w:r>
          <w:rPr>
            <w:noProof/>
            <w:webHidden/>
          </w:rPr>
          <w:fldChar w:fldCharType="separate"/>
        </w:r>
        <w:r w:rsidR="008C5B11">
          <w:rPr>
            <w:noProof/>
            <w:webHidden/>
          </w:rPr>
          <w:t>106</w:t>
        </w:r>
        <w:r>
          <w:rPr>
            <w:noProof/>
            <w:webHidden/>
          </w:rPr>
          <w:fldChar w:fldCharType="end"/>
        </w:r>
      </w:hyperlink>
    </w:p>
    <w:p w14:paraId="4031DBA4" w14:textId="54C62F2C" w:rsidR="000776B3" w:rsidRDefault="000776B3">
      <w:pPr>
        <w:pStyle w:val="31"/>
        <w:rPr>
          <w:rFonts w:asciiTheme="minorHAnsi" w:eastAsiaTheme="minorEastAsia" w:hAnsiTheme="minorHAnsi" w:cstheme="minorBidi"/>
          <w:kern w:val="2"/>
          <w14:ligatures w14:val="standardContextual"/>
        </w:rPr>
      </w:pPr>
      <w:hyperlink w:anchor="_Toc212444518" w:history="1">
        <w:r w:rsidRPr="00AF7943">
          <w:rPr>
            <w:rStyle w:val="a3"/>
          </w:rPr>
          <w:t>Сенат (верхняя палата парламента) Франции восстановит пенсионную реформу в рамках пересмотра бюджета социального обеспечения на 2026 год, если национальное собрание (нижняя палата парламента) проголосует за ее приостановку, заявил председатель верхней палаты Жерар Ларше.</w:t>
        </w:r>
        <w:r>
          <w:rPr>
            <w:webHidden/>
          </w:rPr>
          <w:tab/>
        </w:r>
        <w:r>
          <w:rPr>
            <w:webHidden/>
          </w:rPr>
          <w:fldChar w:fldCharType="begin"/>
        </w:r>
        <w:r>
          <w:rPr>
            <w:webHidden/>
          </w:rPr>
          <w:instrText xml:space="preserve"> PAGEREF _Toc212444518 \h </w:instrText>
        </w:r>
        <w:r>
          <w:rPr>
            <w:webHidden/>
          </w:rPr>
        </w:r>
        <w:r>
          <w:rPr>
            <w:webHidden/>
          </w:rPr>
          <w:fldChar w:fldCharType="separate"/>
        </w:r>
        <w:r w:rsidR="008C5B11">
          <w:rPr>
            <w:webHidden/>
          </w:rPr>
          <w:t>106</w:t>
        </w:r>
        <w:r>
          <w:rPr>
            <w:webHidden/>
          </w:rPr>
          <w:fldChar w:fldCharType="end"/>
        </w:r>
      </w:hyperlink>
    </w:p>
    <w:p w14:paraId="53C40303" w14:textId="46479934"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19" w:history="1">
        <w:r w:rsidRPr="00AF7943">
          <w:rPr>
            <w:rStyle w:val="a3"/>
            <w:noProof/>
          </w:rPr>
          <w:t>АЗЕРТАДЖ, 24.10.2025, Макрон приостанавливает пенсионную реформу: правительство внесло поправки в социальный бюджет</w:t>
        </w:r>
        <w:r>
          <w:rPr>
            <w:noProof/>
            <w:webHidden/>
          </w:rPr>
          <w:tab/>
        </w:r>
        <w:r>
          <w:rPr>
            <w:noProof/>
            <w:webHidden/>
          </w:rPr>
          <w:fldChar w:fldCharType="begin"/>
        </w:r>
        <w:r>
          <w:rPr>
            <w:noProof/>
            <w:webHidden/>
          </w:rPr>
          <w:instrText xml:space="preserve"> PAGEREF _Toc212444519 \h </w:instrText>
        </w:r>
        <w:r>
          <w:rPr>
            <w:noProof/>
            <w:webHidden/>
          </w:rPr>
        </w:r>
        <w:r>
          <w:rPr>
            <w:noProof/>
            <w:webHidden/>
          </w:rPr>
          <w:fldChar w:fldCharType="separate"/>
        </w:r>
        <w:r w:rsidR="008C5B11">
          <w:rPr>
            <w:noProof/>
            <w:webHidden/>
          </w:rPr>
          <w:t>106</w:t>
        </w:r>
        <w:r>
          <w:rPr>
            <w:noProof/>
            <w:webHidden/>
          </w:rPr>
          <w:fldChar w:fldCharType="end"/>
        </w:r>
      </w:hyperlink>
    </w:p>
    <w:p w14:paraId="21B45B2A" w14:textId="31BC9D29" w:rsidR="000776B3" w:rsidRDefault="000776B3">
      <w:pPr>
        <w:pStyle w:val="31"/>
        <w:rPr>
          <w:rFonts w:asciiTheme="minorHAnsi" w:eastAsiaTheme="minorEastAsia" w:hAnsiTheme="minorHAnsi" w:cstheme="minorBidi"/>
          <w:kern w:val="2"/>
          <w14:ligatures w14:val="standardContextual"/>
        </w:rPr>
      </w:pPr>
      <w:hyperlink w:anchor="_Toc212444520" w:history="1">
        <w:r w:rsidRPr="00AF7943">
          <w:rPr>
            <w:rStyle w:val="a3"/>
          </w:rPr>
          <w:t>Президент Франции Эмманюэль Макрон, находясь в Брюсселе, созвал второе за два дня заседание Совета министров и утвердил корректировку бюджета социального обеспечения на 2026 год. В соответствии с этой поправкой правительство временно приостанавливает повышение пенсионного возраста.</w:t>
        </w:r>
        <w:r>
          <w:rPr>
            <w:webHidden/>
          </w:rPr>
          <w:tab/>
        </w:r>
        <w:r>
          <w:rPr>
            <w:webHidden/>
          </w:rPr>
          <w:fldChar w:fldCharType="begin"/>
        </w:r>
        <w:r>
          <w:rPr>
            <w:webHidden/>
          </w:rPr>
          <w:instrText xml:space="preserve"> PAGEREF _Toc212444520 \h </w:instrText>
        </w:r>
        <w:r>
          <w:rPr>
            <w:webHidden/>
          </w:rPr>
        </w:r>
        <w:r>
          <w:rPr>
            <w:webHidden/>
          </w:rPr>
          <w:fldChar w:fldCharType="separate"/>
        </w:r>
        <w:r w:rsidR="008C5B11">
          <w:rPr>
            <w:webHidden/>
          </w:rPr>
          <w:t>106</w:t>
        </w:r>
        <w:r>
          <w:rPr>
            <w:webHidden/>
          </w:rPr>
          <w:fldChar w:fldCharType="end"/>
        </w:r>
      </w:hyperlink>
    </w:p>
    <w:p w14:paraId="1F1A2244" w14:textId="31425A4D"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21" w:history="1">
        <w:r w:rsidRPr="00AF7943">
          <w:rPr>
            <w:rStyle w:val="a3"/>
            <w:noProof/>
          </w:rPr>
          <w:t>Красная весна, 25.10.2025, Во Франции подтвердили возможность досрочного выхода на пенсию</w:t>
        </w:r>
        <w:r>
          <w:rPr>
            <w:noProof/>
            <w:webHidden/>
          </w:rPr>
          <w:tab/>
        </w:r>
        <w:r>
          <w:rPr>
            <w:noProof/>
            <w:webHidden/>
          </w:rPr>
          <w:fldChar w:fldCharType="begin"/>
        </w:r>
        <w:r>
          <w:rPr>
            <w:noProof/>
            <w:webHidden/>
          </w:rPr>
          <w:instrText xml:space="preserve"> PAGEREF _Toc212444521 \h </w:instrText>
        </w:r>
        <w:r>
          <w:rPr>
            <w:noProof/>
            <w:webHidden/>
          </w:rPr>
        </w:r>
        <w:r>
          <w:rPr>
            <w:noProof/>
            <w:webHidden/>
          </w:rPr>
          <w:fldChar w:fldCharType="separate"/>
        </w:r>
        <w:r w:rsidR="008C5B11">
          <w:rPr>
            <w:noProof/>
            <w:webHidden/>
          </w:rPr>
          <w:t>107</w:t>
        </w:r>
        <w:r>
          <w:rPr>
            <w:noProof/>
            <w:webHidden/>
          </w:rPr>
          <w:fldChar w:fldCharType="end"/>
        </w:r>
      </w:hyperlink>
    </w:p>
    <w:p w14:paraId="48A15389" w14:textId="5DB8471A" w:rsidR="000776B3" w:rsidRDefault="000776B3">
      <w:pPr>
        <w:pStyle w:val="31"/>
        <w:rPr>
          <w:rFonts w:asciiTheme="minorHAnsi" w:eastAsiaTheme="minorEastAsia" w:hAnsiTheme="minorHAnsi" w:cstheme="minorBidi"/>
          <w:kern w:val="2"/>
          <w14:ligatures w14:val="standardContextual"/>
        </w:rPr>
      </w:pPr>
      <w:hyperlink w:anchor="_Toc212444522" w:history="1">
        <w:r w:rsidRPr="00AF7943">
          <w:rPr>
            <w:rStyle w:val="a3"/>
          </w:rPr>
          <w:t>Приостановка пенсионной реформы никак не повлияет на выход на пенсию до достижения 64 лет, установленного новой пенсионной реформой, если человек начал работать в возрасте от 16 лет до 21 года, заявили в министерстве труда Франции, 24 октября пишет французская газета Sud Ouest.</w:t>
        </w:r>
        <w:r>
          <w:rPr>
            <w:webHidden/>
          </w:rPr>
          <w:tab/>
        </w:r>
        <w:r>
          <w:rPr>
            <w:webHidden/>
          </w:rPr>
          <w:fldChar w:fldCharType="begin"/>
        </w:r>
        <w:r>
          <w:rPr>
            <w:webHidden/>
          </w:rPr>
          <w:instrText xml:space="preserve"> PAGEREF _Toc212444522 \h </w:instrText>
        </w:r>
        <w:r>
          <w:rPr>
            <w:webHidden/>
          </w:rPr>
        </w:r>
        <w:r>
          <w:rPr>
            <w:webHidden/>
          </w:rPr>
          <w:fldChar w:fldCharType="separate"/>
        </w:r>
        <w:r w:rsidR="008C5B11">
          <w:rPr>
            <w:webHidden/>
          </w:rPr>
          <w:t>107</w:t>
        </w:r>
        <w:r>
          <w:rPr>
            <w:webHidden/>
          </w:rPr>
          <w:fldChar w:fldCharType="end"/>
        </w:r>
      </w:hyperlink>
    </w:p>
    <w:p w14:paraId="700E7786" w14:textId="07402898"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23" w:history="1">
        <w:r w:rsidRPr="00AF7943">
          <w:rPr>
            <w:rStyle w:val="a3"/>
            <w:noProof/>
          </w:rPr>
          <w:t>RuBaltic.Ru, 24.10.2025, В Эстонии самая высокая в ЕС доля работающих пенсионеров</w:t>
        </w:r>
        <w:r>
          <w:rPr>
            <w:noProof/>
            <w:webHidden/>
          </w:rPr>
          <w:tab/>
        </w:r>
        <w:r>
          <w:rPr>
            <w:noProof/>
            <w:webHidden/>
          </w:rPr>
          <w:fldChar w:fldCharType="begin"/>
        </w:r>
        <w:r>
          <w:rPr>
            <w:noProof/>
            <w:webHidden/>
          </w:rPr>
          <w:instrText xml:space="preserve"> PAGEREF _Toc212444523 \h </w:instrText>
        </w:r>
        <w:r>
          <w:rPr>
            <w:noProof/>
            <w:webHidden/>
          </w:rPr>
        </w:r>
        <w:r>
          <w:rPr>
            <w:noProof/>
            <w:webHidden/>
          </w:rPr>
          <w:fldChar w:fldCharType="separate"/>
        </w:r>
        <w:r w:rsidR="008C5B11">
          <w:rPr>
            <w:noProof/>
            <w:webHidden/>
          </w:rPr>
          <w:t>108</w:t>
        </w:r>
        <w:r>
          <w:rPr>
            <w:noProof/>
            <w:webHidden/>
          </w:rPr>
          <w:fldChar w:fldCharType="end"/>
        </w:r>
      </w:hyperlink>
    </w:p>
    <w:p w14:paraId="760C37D4" w14:textId="1FFD5BA3" w:rsidR="000776B3" w:rsidRDefault="000776B3">
      <w:pPr>
        <w:pStyle w:val="31"/>
        <w:rPr>
          <w:rFonts w:asciiTheme="minorHAnsi" w:eastAsiaTheme="minorEastAsia" w:hAnsiTheme="minorHAnsi" w:cstheme="minorBidi"/>
          <w:kern w:val="2"/>
          <w14:ligatures w14:val="standardContextual"/>
        </w:rPr>
      </w:pPr>
      <w:hyperlink w:anchor="_Toc212444524" w:history="1">
        <w:r w:rsidRPr="00AF7943">
          <w:rPr>
            <w:rStyle w:val="a3"/>
          </w:rPr>
          <w:t>Жители Эстонии пенсионного возраста остаются на рынке труда значительно дольше, чем их сверстники в других странах ЕС. Об этом свидетельствуют данные Департамента статистики.</w:t>
        </w:r>
        <w:r>
          <w:rPr>
            <w:webHidden/>
          </w:rPr>
          <w:tab/>
        </w:r>
        <w:r>
          <w:rPr>
            <w:webHidden/>
          </w:rPr>
          <w:fldChar w:fldCharType="begin"/>
        </w:r>
        <w:r>
          <w:rPr>
            <w:webHidden/>
          </w:rPr>
          <w:instrText xml:space="preserve"> PAGEREF _Toc212444524 \h </w:instrText>
        </w:r>
        <w:r>
          <w:rPr>
            <w:webHidden/>
          </w:rPr>
        </w:r>
        <w:r>
          <w:rPr>
            <w:webHidden/>
          </w:rPr>
          <w:fldChar w:fldCharType="separate"/>
        </w:r>
        <w:r w:rsidR="008C5B11">
          <w:rPr>
            <w:webHidden/>
          </w:rPr>
          <w:t>108</w:t>
        </w:r>
        <w:r>
          <w:rPr>
            <w:webHidden/>
          </w:rPr>
          <w:fldChar w:fldCharType="end"/>
        </w:r>
      </w:hyperlink>
    </w:p>
    <w:p w14:paraId="4DC6AC70" w14:textId="0A45C20E"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25" w:history="1">
        <w:r w:rsidRPr="00AF7943">
          <w:rPr>
            <w:rStyle w:val="a3"/>
            <w:noProof/>
          </w:rPr>
          <w:t>Investing.com, 24.10.2025, Donnelley Financial завершает ликвидацию пенсионного плана</w:t>
        </w:r>
        <w:r>
          <w:rPr>
            <w:noProof/>
            <w:webHidden/>
          </w:rPr>
          <w:tab/>
        </w:r>
        <w:r>
          <w:rPr>
            <w:noProof/>
            <w:webHidden/>
          </w:rPr>
          <w:fldChar w:fldCharType="begin"/>
        </w:r>
        <w:r>
          <w:rPr>
            <w:noProof/>
            <w:webHidden/>
          </w:rPr>
          <w:instrText xml:space="preserve"> PAGEREF _Toc212444525 \h </w:instrText>
        </w:r>
        <w:r>
          <w:rPr>
            <w:noProof/>
            <w:webHidden/>
          </w:rPr>
        </w:r>
        <w:r>
          <w:rPr>
            <w:noProof/>
            <w:webHidden/>
          </w:rPr>
          <w:fldChar w:fldCharType="separate"/>
        </w:r>
        <w:r w:rsidR="008C5B11">
          <w:rPr>
            <w:noProof/>
            <w:webHidden/>
          </w:rPr>
          <w:t>108</w:t>
        </w:r>
        <w:r>
          <w:rPr>
            <w:noProof/>
            <w:webHidden/>
          </w:rPr>
          <w:fldChar w:fldCharType="end"/>
        </w:r>
      </w:hyperlink>
    </w:p>
    <w:p w14:paraId="59D2183B" w14:textId="6E5A100C" w:rsidR="000776B3" w:rsidRDefault="000776B3">
      <w:pPr>
        <w:pStyle w:val="31"/>
        <w:rPr>
          <w:rFonts w:asciiTheme="minorHAnsi" w:eastAsiaTheme="minorEastAsia" w:hAnsiTheme="minorHAnsi" w:cstheme="minorBidi"/>
          <w:kern w:val="2"/>
          <w14:ligatures w14:val="standardContextual"/>
        </w:rPr>
      </w:pPr>
      <w:hyperlink w:anchor="_Toc212444526" w:history="1">
        <w:r w:rsidRPr="00AF7943">
          <w:rPr>
            <w:rStyle w:val="a3"/>
          </w:rPr>
          <w:t>Donnelley Financial Solutions (Нью-Йорк:DFIN), компания с рыночной капитализацией $1,5 млрд, акции которой в настоящее время торгуются по цене $54,42, завершила ликвидацию своего основного пенсионного плана с установленными выплатами, о чем компания объявила в четверг. Согласно данным InvestingPro, компания поддерживает ХОРОШУЮ оценку финансового здоровья, что свидетельствует о стабильности операционной деятельности.</w:t>
        </w:r>
        <w:r>
          <w:rPr>
            <w:webHidden/>
          </w:rPr>
          <w:tab/>
        </w:r>
        <w:r>
          <w:rPr>
            <w:webHidden/>
          </w:rPr>
          <w:fldChar w:fldCharType="begin"/>
        </w:r>
        <w:r>
          <w:rPr>
            <w:webHidden/>
          </w:rPr>
          <w:instrText xml:space="preserve"> PAGEREF _Toc212444526 \h </w:instrText>
        </w:r>
        <w:r>
          <w:rPr>
            <w:webHidden/>
          </w:rPr>
        </w:r>
        <w:r>
          <w:rPr>
            <w:webHidden/>
          </w:rPr>
          <w:fldChar w:fldCharType="separate"/>
        </w:r>
        <w:r w:rsidR="008C5B11">
          <w:rPr>
            <w:webHidden/>
          </w:rPr>
          <w:t>108</w:t>
        </w:r>
        <w:r>
          <w:rPr>
            <w:webHidden/>
          </w:rPr>
          <w:fldChar w:fldCharType="end"/>
        </w:r>
      </w:hyperlink>
    </w:p>
    <w:p w14:paraId="6BF87D93" w14:textId="3049206A" w:rsidR="000776B3" w:rsidRDefault="000776B3">
      <w:pPr>
        <w:pStyle w:val="21"/>
        <w:tabs>
          <w:tab w:val="right" w:leader="dot" w:pos="9061"/>
        </w:tabs>
        <w:rPr>
          <w:rFonts w:asciiTheme="minorHAnsi" w:eastAsiaTheme="minorEastAsia" w:hAnsiTheme="minorHAnsi" w:cstheme="minorBidi"/>
          <w:noProof/>
          <w:kern w:val="2"/>
          <w14:ligatures w14:val="standardContextual"/>
        </w:rPr>
      </w:pPr>
      <w:hyperlink w:anchor="_Toc212444527" w:history="1">
        <w:r w:rsidRPr="00AF7943">
          <w:rPr>
            <w:rStyle w:val="a3"/>
            <w:noProof/>
          </w:rPr>
          <w:t>Элитный Трейдер, 26.10.2025, Нидерланды: лучшая пенсионная система в мире. Есть чему поучиться?</w:t>
        </w:r>
        <w:r>
          <w:rPr>
            <w:noProof/>
            <w:webHidden/>
          </w:rPr>
          <w:tab/>
        </w:r>
        <w:r>
          <w:rPr>
            <w:noProof/>
            <w:webHidden/>
          </w:rPr>
          <w:fldChar w:fldCharType="begin"/>
        </w:r>
        <w:r>
          <w:rPr>
            <w:noProof/>
            <w:webHidden/>
          </w:rPr>
          <w:instrText xml:space="preserve"> PAGEREF _Toc212444527 \h </w:instrText>
        </w:r>
        <w:r>
          <w:rPr>
            <w:noProof/>
            <w:webHidden/>
          </w:rPr>
        </w:r>
        <w:r>
          <w:rPr>
            <w:noProof/>
            <w:webHidden/>
          </w:rPr>
          <w:fldChar w:fldCharType="separate"/>
        </w:r>
        <w:r w:rsidR="008C5B11">
          <w:rPr>
            <w:noProof/>
            <w:webHidden/>
          </w:rPr>
          <w:t>109</w:t>
        </w:r>
        <w:r>
          <w:rPr>
            <w:noProof/>
            <w:webHidden/>
          </w:rPr>
          <w:fldChar w:fldCharType="end"/>
        </w:r>
      </w:hyperlink>
    </w:p>
    <w:p w14:paraId="36F6710E" w14:textId="7BEA519E" w:rsidR="000776B3" w:rsidRDefault="000776B3">
      <w:pPr>
        <w:pStyle w:val="31"/>
        <w:rPr>
          <w:rFonts w:asciiTheme="minorHAnsi" w:eastAsiaTheme="minorEastAsia" w:hAnsiTheme="minorHAnsi" w:cstheme="minorBidi"/>
          <w:kern w:val="2"/>
          <w14:ligatures w14:val="standardContextual"/>
        </w:rPr>
      </w:pPr>
      <w:hyperlink w:anchor="_Toc212444528" w:history="1">
        <w:r w:rsidRPr="00AF7943">
          <w:rPr>
            <w:rStyle w:val="a3"/>
          </w:rPr>
          <w:t>Институт Mercer CFA ежегодно публикует международный индекс, в котором рассчитывается рейтинг пенсионных систем в различных странах мира. В 2025 году были оценены пенсионные системы 52 стран, Россия в исследовании не участвовала, лидер рейтинга — Нидерланды, именно о пенсионной системе этой страны пойдет речь в статье. Для сравнения в статье иногда буду приводить сопоставимые факты о российской пенсионной системе.</w:t>
        </w:r>
        <w:r>
          <w:rPr>
            <w:webHidden/>
          </w:rPr>
          <w:tab/>
        </w:r>
        <w:r>
          <w:rPr>
            <w:webHidden/>
          </w:rPr>
          <w:fldChar w:fldCharType="begin"/>
        </w:r>
        <w:r>
          <w:rPr>
            <w:webHidden/>
          </w:rPr>
          <w:instrText xml:space="preserve"> PAGEREF _Toc212444528 \h </w:instrText>
        </w:r>
        <w:r>
          <w:rPr>
            <w:webHidden/>
          </w:rPr>
        </w:r>
        <w:r>
          <w:rPr>
            <w:webHidden/>
          </w:rPr>
          <w:fldChar w:fldCharType="separate"/>
        </w:r>
        <w:r w:rsidR="008C5B11">
          <w:rPr>
            <w:webHidden/>
          </w:rPr>
          <w:t>109</w:t>
        </w:r>
        <w:r>
          <w:rPr>
            <w:webHidden/>
          </w:rPr>
          <w:fldChar w:fldCharType="end"/>
        </w:r>
      </w:hyperlink>
    </w:p>
    <w:p w14:paraId="7375BC57" w14:textId="275BFB48" w:rsidR="00A0290C" w:rsidRPr="003C12D5" w:rsidRDefault="007A1695" w:rsidP="00310633">
      <w:pPr>
        <w:rPr>
          <w:b/>
          <w:caps/>
          <w:sz w:val="32"/>
        </w:rPr>
      </w:pPr>
      <w:r w:rsidRPr="003C12D5">
        <w:rPr>
          <w:caps/>
          <w:sz w:val="28"/>
        </w:rPr>
        <w:fldChar w:fldCharType="end"/>
      </w:r>
    </w:p>
    <w:p w14:paraId="06C74F11" w14:textId="77777777" w:rsidR="00D1642B" w:rsidRPr="003C12D5" w:rsidRDefault="00D1642B" w:rsidP="00D1642B">
      <w:pPr>
        <w:pStyle w:val="251"/>
      </w:pPr>
      <w:bookmarkStart w:id="16" w:name="_Toc396864664"/>
      <w:bookmarkStart w:id="17" w:name="_Toc99318652"/>
      <w:bookmarkStart w:id="18" w:name="_Toc246216291"/>
      <w:bookmarkStart w:id="19" w:name="_Toc246297418"/>
      <w:bookmarkStart w:id="20" w:name="_Toc212444366"/>
      <w:bookmarkEnd w:id="8"/>
      <w:bookmarkEnd w:id="9"/>
      <w:bookmarkEnd w:id="10"/>
      <w:bookmarkEnd w:id="11"/>
      <w:bookmarkEnd w:id="12"/>
      <w:bookmarkEnd w:id="13"/>
      <w:bookmarkEnd w:id="14"/>
      <w:bookmarkEnd w:id="15"/>
      <w:r w:rsidRPr="003C12D5">
        <w:lastRenderedPageBreak/>
        <w:t>НОВОСТИ ПЕНСИОННОЙ ОТРАСЛИ</w:t>
      </w:r>
      <w:bookmarkEnd w:id="16"/>
      <w:bookmarkEnd w:id="17"/>
      <w:bookmarkEnd w:id="20"/>
    </w:p>
    <w:p w14:paraId="27310396"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2444367"/>
      <w:bookmarkEnd w:id="18"/>
      <w:bookmarkEnd w:id="19"/>
      <w:r w:rsidRPr="003C12D5">
        <w:t>Новости отрасли НПФ</w:t>
      </w:r>
      <w:bookmarkEnd w:id="21"/>
      <w:bookmarkEnd w:id="22"/>
      <w:bookmarkEnd w:id="23"/>
      <w:bookmarkEnd w:id="27"/>
    </w:p>
    <w:p w14:paraId="1E63651D" w14:textId="77777777" w:rsidR="00AC303A" w:rsidRDefault="00AC303A" w:rsidP="00AC303A">
      <w:pPr>
        <w:pStyle w:val="2"/>
      </w:pPr>
      <w:bookmarkStart w:id="28" w:name="_Коммерсантъ,_27.10.2025,_НПФ"/>
      <w:bookmarkStart w:id="29" w:name="_Toc212444368"/>
      <w:bookmarkEnd w:id="28"/>
      <w:r>
        <w:t>Коммерсантъ, 27.10.2025</w:t>
      </w:r>
      <w:r w:rsidRPr="00AC303A">
        <w:t xml:space="preserve">, </w:t>
      </w:r>
      <w:r>
        <w:t>НПФ Будущее предлагает ИПП с фиксированной ставкой 16% как альтернативу ПДС</w:t>
      </w:r>
      <w:bookmarkEnd w:id="29"/>
    </w:p>
    <w:p w14:paraId="662AD848" w14:textId="77777777" w:rsidR="00AC303A" w:rsidRDefault="00AC303A" w:rsidP="00AC303A">
      <w:pPr>
        <w:pStyle w:val="3"/>
      </w:pPr>
      <w:bookmarkStart w:id="30" w:name="_Toc212444369"/>
      <w:r>
        <w:t>НПФ «Будущее» решил оживить сегмент индивидуальных пенсионных планов (ИПП) и намерен предоставить клиентам ИПП с фиксированной ставкой 16%. Учитывая нынешнюю риторику ЦБ о снижении «ключа», вскоре эта ставка будет еще привлекательнее. Однако новому плану придется выдерживать конкуренцию с более актуальным инструментом - программой долгосрочных сбережений (ПДС), которая, в отличие от ИПП, имеет государственное софинансирование. По оценке экспертов, новый ИПП ориентирован в первую очередь на клиентов, которые хотят формировать новые сбережения параллельно ПДС, причем с более удобными сроками формирования средств.</w:t>
      </w:r>
      <w:bookmarkEnd w:id="30"/>
    </w:p>
    <w:p w14:paraId="14B83EB1" w14:textId="77777777" w:rsidR="00AC303A" w:rsidRDefault="00AC303A" w:rsidP="00AC303A">
      <w:r>
        <w:t>Как стало известно "Ъ", НПФ «Будущее» запустил ИПП «Капитал Плюс». Особенностью нового инструмента стала фиксированная ставка на уровне 16%, причем не только на первый взнос, а на все последующие пополнения, вплоть до конца 2027 года. Минимальный период накопления по программе - пять лет, а ежемесячная пенсия составит не менее 7,5 тыс. руб. В фонде отмечают, что если фактический инвестиционный доход НПФ по итогам года окажется выше и превысит порог 16% годовых, то фонд отразит на счете клиента сумму фактического дохода - результат от размещения пенсионных резервов. При этом доходность по продукту до 31 декабря 2027 года не может быть ниже 16%.</w:t>
      </w:r>
    </w:p>
    <w:p w14:paraId="7B49BB6D" w14:textId="77777777" w:rsidR="00AC303A" w:rsidRDefault="00AC303A" w:rsidP="00AC303A">
      <w:r>
        <w:t>Размер первого взноса - 36 тыс. руб. Это столько же, сколько вкладчику с месячным доходом до 80 тыс. руб. необходимо внести для получения полного софинансирования по программе ПДС в течение года (см. справку). Размер остальных взносов произвольный, но должен составлять не менее 5 тыс. руб. Размер гарантированного дохода рассчитывается по формуле простых процентов и распространяется не только на первый взнос, но и на все остальные взносы на счет в пределах 50 млн руб.</w:t>
      </w:r>
    </w:p>
    <w:p w14:paraId="56A84E77" w14:textId="77777777" w:rsidR="00AC303A" w:rsidRDefault="00AC303A" w:rsidP="00AC303A">
      <w:r>
        <w:t>По программе ИПП граждане самостоятельно формируют будущую негосударственную пенсию. Клиент делает взносы в НПФ, а фонд инвестирует эти средства с целью получения дохода. ИПП активно развивались в 2020 году, однако большую массовость продукт не приобрел. С 2024 года в России активно развивается программа долгосрочных сбережений, вклады по ней формируются за счет добровольных взносов граждан, а также за счет господдержки до 36 тыс. руб. в год. Чтобы получить ее в полном объеме, вкладчику необходимо самому внести не меньше средств, при этом, если доход клиента составляет более 80 тыс. руб., господдержка рассчитывается 1:2, более 150 тыс. руб. - 1:4.</w:t>
      </w:r>
    </w:p>
    <w:p w14:paraId="11D70D77" w14:textId="77777777" w:rsidR="00AC303A" w:rsidRDefault="00AC303A" w:rsidP="00AC303A">
      <w:r>
        <w:t xml:space="preserve">При этом в самом НПФ «Будущее» уже существует инструмент ПДС - все с той же фиксированной ставкой в 16%. Как отметили в фонде, инструмент ПДС в первую очередь подходит для долгосрочных целей, например для накопления пенсии. Однако </w:t>
      </w:r>
      <w:r>
        <w:lastRenderedPageBreak/>
        <w:t>ИПП обладает преимуществом в виде более гибкого подхода к периоду накопления, который составляет 5 лет, а не 15, как по ПДС. Как отмечает президент НАПФ Сергей Беляков, ИПП по-прежнему занимают свою нишу. «ПДС - это универсальный сберегательный инструмент, который позволяет накопить на любые цели (вывод средств по программе предусмотрен в особых случаях, например при потере кормильца или на дорогостоящее лечение.- "Ъ"). В свою очередь, ИПП - это инструмент, четко направленный на формирование стабильных пенсий, и рассчитан на длительный период выплат, часто превышающий 20 лет»,- указывает господин Беляков.</w:t>
      </w:r>
    </w:p>
    <w:p w14:paraId="022C46BB" w14:textId="77777777" w:rsidR="00AC303A" w:rsidRDefault="00AC303A" w:rsidP="00AC303A">
      <w:r>
        <w:t>В нынешних реалиях ИПП выгоден именно клиентам, которые бы комбинировали взносы по ПДС и по ИПП.</w:t>
      </w:r>
    </w:p>
    <w:p w14:paraId="77A225C2" w14:textId="77777777" w:rsidR="00AC303A" w:rsidRDefault="00AC303A" w:rsidP="00AC303A">
      <w:r>
        <w:t>Причем, учитывая нынешнюю тенденцию к снижению ключевой ставки, которая, по оценке экспертов, в 2026 году опустится до 13-15%, можно предположить, что инструмент найдет своих клиентов. «Фиксированная доходность, близкая к нынешнему высокому уровню "ключа", в программах ИПП может подстегнуть развитие этого продукта и интерес к нему»,- считает гендиректор аналитической компании «Эксперт Бизнес-решения» Павел Митрофанов.</w:t>
      </w:r>
    </w:p>
    <w:p w14:paraId="228F7BAA" w14:textId="77777777" w:rsidR="00AC303A" w:rsidRDefault="00AC303A" w:rsidP="00AC303A">
      <w:r>
        <w:t>Фиксированная ставка по ИПП сама по себе, скорее всего, не сможет компенсировать фундаментальные преимущества ПДС в виде госсофинансирования, предполагает директор по продукту НПФ «Газфонд Пенсионные накопления» Роман Карнеев. «Даже если ставка по ИПП будет заявлена выше ключевой ЦБ, итоговая эффективная доходность для клиента с высокой вероятностью окажется ниже, чем по ПДС, где к инвестиционному доходу прибавляются государственные взносы»,- отмечает эксперт.</w:t>
      </w:r>
    </w:p>
    <w:p w14:paraId="758800CC" w14:textId="77777777" w:rsidR="00AC303A" w:rsidRDefault="00AC303A" w:rsidP="00AC303A">
      <w:r>
        <w:t>Кроме того, продукт с фиксированной ставкой несет повышенные риски для самих НПФ, так как фонд берет на себя обязательство обеспечивать заранее объявленную доходность независимо от конъюнктуры финансового рынка. НПФ рискует необходимостью выполнять обязательства перед клиентами за счет средств страхового резерва, а при его недостаточности - за счет собственных средств.</w:t>
      </w:r>
    </w:p>
    <w:p w14:paraId="7D937C5B" w14:textId="77777777" w:rsidR="00AC303A" w:rsidRDefault="00AC303A" w:rsidP="00AC303A">
      <w:r>
        <w:t>Андрей Ковалёв</w:t>
      </w:r>
    </w:p>
    <w:p w14:paraId="1E169EC7" w14:textId="77777777" w:rsidR="00AC303A" w:rsidRDefault="00AC303A" w:rsidP="00AC303A">
      <w:hyperlink r:id="rId8" w:history="1">
        <w:r w:rsidRPr="001F7991">
          <w:rPr>
            <w:rStyle w:val="a3"/>
          </w:rPr>
          <w:t>https://www.kommersant.ru/doc/8158751</w:t>
        </w:r>
      </w:hyperlink>
      <w:r w:rsidRPr="0027696C">
        <w:t xml:space="preserve"> </w:t>
      </w:r>
    </w:p>
    <w:p w14:paraId="5659DE3A" w14:textId="77777777" w:rsidR="00705E96" w:rsidRPr="00705E96" w:rsidRDefault="00705E96" w:rsidP="00705E96">
      <w:pPr>
        <w:pStyle w:val="2"/>
      </w:pPr>
      <w:bookmarkStart w:id="31" w:name="_Hlk212443624"/>
      <w:bookmarkStart w:id="32" w:name="_Toc212444370"/>
      <w:r w:rsidRPr="00705E96">
        <w:t>«Капитал» пойдет в массы</w:t>
      </w:r>
      <w:bookmarkEnd w:id="32"/>
    </w:p>
    <w:p w14:paraId="1A24BE1E" w14:textId="77777777" w:rsidR="00705E96" w:rsidRPr="00705E96" w:rsidRDefault="00705E96" w:rsidP="00705E96">
      <w:pPr>
        <w:pStyle w:val="3"/>
      </w:pPr>
      <w:bookmarkStart w:id="33" w:name="_Toc212444371"/>
      <w:r w:rsidRPr="00705E96">
        <w:t>НПФ предлагают аналоги программы долгосрочных сбережений</w:t>
      </w:r>
      <w:bookmarkEnd w:id="33"/>
    </w:p>
    <w:p w14:paraId="0E9E542D" w14:textId="77777777" w:rsidR="00705E96" w:rsidRDefault="00705E96" w:rsidP="00705E96">
      <w:r w:rsidRPr="00705E96">
        <w:t>НПФ «Будущее» решил оживить сегмент индивидуальных пенсионных планов (ИПП) и намерен предоставить клиентам ИПП с фиксированной ставкой 16%. Учитывая нынешнюю риторику ЦБ о снижении «ключа», вскоре эта ставка будет еще привлекательнее. Однако новому плану придется выдерживать конкуренцию с более актуальным инструментом — программой долгосрочных сбережений (ПДС), которая, в отличие от ИПП, имеет государственное софинансирование. По оценке экспертов, новый ИПП ориентирован в первую очередь на клиентов, которые хотят формировать новые сбережения параллельно ПДС, причем с более удобными сроками формирования средств.</w:t>
      </w:r>
    </w:p>
    <w:p w14:paraId="2EC2EEFE" w14:textId="77777777" w:rsidR="00705E96" w:rsidRPr="00705E96" w:rsidRDefault="00705E96" w:rsidP="00705E96">
      <w:r w:rsidRPr="00705E96">
        <w:t xml:space="preserve">Как стало известно “Ъ”, НПФ «Будущее» запустил ИПП «Капитал Плюс». Особенностью нового инструмента стала фиксированная ставка на уровне 16%, причем </w:t>
      </w:r>
      <w:r w:rsidRPr="00705E96">
        <w:lastRenderedPageBreak/>
        <w:t>не только на первый взнос, а на все последующие пополнения, вплоть до конца 2027 года. Минимальный период накопления по программе — пять лет, а ежемесячная пенсия составит не менее 7,5 тыс. руб. В фонде отмечают, что если фактический инвестиционный доход НПФ по итогам года окажется выше и превысит порог 16% годовых, то фонд отразит на счете клиента сумму фактического дохода — результат от размещения пенсионных резервов. При этом доходность по продукту до 31 декабря 2027 года не может быть ниже 16%.</w:t>
      </w:r>
    </w:p>
    <w:p w14:paraId="07574F2F" w14:textId="77777777" w:rsidR="00705E96" w:rsidRPr="00705E96" w:rsidRDefault="00705E96" w:rsidP="00705E96">
      <w:r w:rsidRPr="00705E96">
        <w:t>Размер первого взноса — 36 тыс. руб. Это столько же, сколько вкладчику с месячным доходом до 80 тыс. руб. необходимо внести для получения полного софинансирования по программе ПДС в течение года (см. справку). Размер остальных взносов произвольный, но должен составлять не менее 5 тыс. руб. Размер гарантированного дохода рассчитывается по формуле простых процентов и распространяется не только на первый взнос, но и на все остальные взносы на счет в пределах 50 млн руб.</w:t>
      </w:r>
    </w:p>
    <w:p w14:paraId="3B85676F" w14:textId="77777777" w:rsidR="00705E96" w:rsidRPr="00705E96" w:rsidRDefault="00705E96" w:rsidP="00705E96">
      <w:pPr>
        <w:rPr>
          <w:i/>
          <w:iCs/>
        </w:rPr>
      </w:pPr>
      <w:r w:rsidRPr="00705E96">
        <w:rPr>
          <w:i/>
          <w:iCs/>
        </w:rPr>
        <w:t>По программе ИПП граждане самостоятельно формируют будущую негосударственную пенсию. Клиент делает взносы в НПФ, а фонд инвестирует эти средства с целью получения дохода. ИПП активно развивались в 2020 году, однако большую массовость продукт не приобрел. С 2024 года в России активно развивается программа долгосрочных сбережений, вклады по ней формируются за счет добровольных взносов граждан, а также за счет господдержки до 36 тыс. руб. в год. Чтобы получить ее в полном объеме, вкладчику необходимо самому внести не меньше средств, при этом, если доход клиента составляет более 80 тыс. руб., господдержка рассчитывается 1:2, более 150 тыс. руб. — 1:4.</w:t>
      </w:r>
    </w:p>
    <w:p w14:paraId="07DDF15B" w14:textId="77777777" w:rsidR="00705E96" w:rsidRPr="00705E96" w:rsidRDefault="00705E96" w:rsidP="00705E96">
      <w:r w:rsidRPr="00705E96">
        <w:t xml:space="preserve">При этом в самом НПФ «Будущее» уже существует инструмент ПДС — все с той же фиксированной ставкой в 16%. Как отметили в фонде, инструмент ПДС в первую очередь подходит для долгосрочных целей, например для накопления пенсии. Однако ИПП обладает преимуществом в виде более гибкого подхода к периоду накопления, который составляет 5 лет, а не 15, как по ПДС. Как отмечает президент НАПФ </w:t>
      </w:r>
      <w:r w:rsidRPr="00705E96">
        <w:rPr>
          <w:b/>
          <w:bCs/>
        </w:rPr>
        <w:t>Сергей Беляков</w:t>
      </w:r>
      <w:r w:rsidRPr="00705E96">
        <w:t>, ИПП по-прежнему занимают свою нишу. «ПДС — это универсальный сберегательный инструмент, который позволяет накопить на любые цели (вывод средств по программе предусмотрен в особых случаях, например при потере кормильца или на дорогостоящее лечение.— </w:t>
      </w:r>
      <w:r w:rsidRPr="00705E96">
        <w:rPr>
          <w:b/>
          <w:bCs/>
        </w:rPr>
        <w:t>“Ъ”</w:t>
      </w:r>
      <w:r w:rsidRPr="00705E96">
        <w:t>). В свою очередь, ИПП — это инструмент, четко направленный на формирование стабильных пенсий, и рассчитан на длительный период выплат, часто превышающий 20 лет»,— указывает господин Беляков.</w:t>
      </w:r>
    </w:p>
    <w:p w14:paraId="39B0E2C1" w14:textId="77777777" w:rsidR="00705E96" w:rsidRPr="00705E96" w:rsidRDefault="00705E96" w:rsidP="00705E96">
      <w:r w:rsidRPr="00705E96">
        <w:t>В нынешних реалиях ИПП выгоден именно клиентам, которые бы комбинировали взносы по ПДС и по ИПП.</w:t>
      </w:r>
    </w:p>
    <w:p w14:paraId="51F7C919" w14:textId="77777777" w:rsidR="00705E96" w:rsidRPr="00705E96" w:rsidRDefault="00705E96" w:rsidP="00705E96">
      <w:r w:rsidRPr="00705E96">
        <w:t>Причем, учитывая нынешнюю тенденцию к снижению ключевой ставки, которая, по оценке экспертов, в 2026 году опустится до 13–15%, можно предположить, что инструмент найдет своих клиентов. «Фиксированная доходность, близкая к нынешнему высокому уровню "ключа", в программах ИПП может подстегнуть развитие этого продукта и интерес к нему»,— считает гендиректор аналитической компании «Эксперт Бизнес-решения» Павел Митрофанов.</w:t>
      </w:r>
    </w:p>
    <w:p w14:paraId="606C2A77" w14:textId="5E4BD487" w:rsidR="00705E96" w:rsidRDefault="00705E96" w:rsidP="00705E96">
      <w:r w:rsidRPr="00705E96">
        <w:t xml:space="preserve">Фиксированная ставка по ИПП сама по себе, скорее всего, не сможет компенсировать фундаментальные преимущества ПДС в виде госсофинансирования, предполагает директор по продукту НПФ «Газфонд Пенсионные накопления» Роман Карнеев. «Даже если ставка по ИПП будет заявлена выше ключевой ЦБ, итоговая эффективная </w:t>
      </w:r>
      <w:r w:rsidRPr="00705E96">
        <w:lastRenderedPageBreak/>
        <w:t>доходность для клиента с высокой вероятностью окажется ниже, чем по ПДС, где к инвестиционному доходу прибавляются государственные взносы»,— отмечает эксперт.</w:t>
      </w:r>
    </w:p>
    <w:p w14:paraId="591B52C9" w14:textId="77777777" w:rsidR="00705E96" w:rsidRPr="00705E96" w:rsidRDefault="00705E96" w:rsidP="00705E96">
      <w:r w:rsidRPr="00705E96">
        <w:t>Кроме того, продукт с фиксированной ставкой несет повышенные риски для самих НПФ, так как фонд берет на себя обязательство обеспечивать заранее объявленную доходность независимо от конъюнктуры финансового рынка. НПФ рискует необходимостью выполнять обязательства перед клиентами за счет средств страхового резерва, а при его недостаточности — за счет собственных средств.</w:t>
      </w:r>
    </w:p>
    <w:p w14:paraId="0843C795" w14:textId="77777777" w:rsidR="00705E96" w:rsidRPr="00705E96" w:rsidRDefault="00705E96" w:rsidP="00705E96">
      <w:pPr>
        <w:rPr>
          <w:i/>
          <w:iCs/>
        </w:rPr>
      </w:pPr>
      <w:r w:rsidRPr="00705E96">
        <w:rPr>
          <w:i/>
          <w:iCs/>
        </w:rPr>
        <w:t>Андрей Ковалёв</w:t>
      </w:r>
    </w:p>
    <w:p w14:paraId="35DDEE0E" w14:textId="3616B1FE" w:rsidR="00705E96" w:rsidRPr="00705E96" w:rsidRDefault="00705E96" w:rsidP="00705E96">
      <w:hyperlink r:id="rId9" w:history="1">
        <w:r w:rsidRPr="008B48F9">
          <w:rPr>
            <w:rStyle w:val="a3"/>
          </w:rPr>
          <w:t>https://www.kommersant.ru/doc/8158751</w:t>
        </w:r>
      </w:hyperlink>
      <w:r>
        <w:t xml:space="preserve"> </w:t>
      </w:r>
    </w:p>
    <w:p w14:paraId="64D60B89" w14:textId="77777777" w:rsidR="00303F0F" w:rsidRDefault="00303F0F" w:rsidP="00303F0F">
      <w:pPr>
        <w:pStyle w:val="2"/>
      </w:pPr>
      <w:bookmarkStart w:id="34" w:name="a8"/>
      <w:bookmarkStart w:id="35" w:name="_Toc212444372"/>
      <w:bookmarkEnd w:id="31"/>
      <w:bookmarkEnd w:id="34"/>
      <w:r>
        <w:t>РИА Новости, 25.10.2025, Раскрыто, сколько россиян формирует пенсионные накопления в УК и НПФ</w:t>
      </w:r>
      <w:bookmarkEnd w:id="35"/>
    </w:p>
    <w:p w14:paraId="02857F68" w14:textId="77777777" w:rsidR="00303F0F" w:rsidRDefault="00303F0F" w:rsidP="00683A5F">
      <w:pPr>
        <w:pStyle w:val="3"/>
      </w:pPr>
      <w:bookmarkStart w:id="36" w:name="_Toc212444373"/>
      <w:r>
        <w:t>Пенсионные накопления в государственной управляющей компании ВЭБ.РФ, частных управляющих компаниях и негосударственных пенсионных фондах по состоянию на 1 июля этого года формируют свыше 72,1 миллиона человек в России, следует из данных Социального фонда, с которыми ознакомилось РИА Новости.</w:t>
      </w:r>
      <w:bookmarkEnd w:id="36"/>
    </w:p>
    <w:p w14:paraId="56757D31" w14:textId="77777777" w:rsidR="00303F0F" w:rsidRDefault="00303F0F" w:rsidP="00303F0F">
      <w:r>
        <w:t>Согласно этим данным, пенсионные накопления в ВЭБ.РФ по состоянию на 1 июля формировали 36 278 879 человек. Размер всех средств достиг более 844,1 миллиарда рублей. Накопления в частных управляющих компаниях держат 184 279 россиян, а их общая сумма составляет более 12,9 миллиарда рублей.</w:t>
      </w:r>
    </w:p>
    <w:p w14:paraId="0F1552E8" w14:textId="401A5204" w:rsidR="00705E96" w:rsidRDefault="00303F0F" w:rsidP="00303F0F">
      <w:r>
        <w:t>Еще 35 709 158 человек в России по состоянию на 1 июля доверили негосударственным пенсионным фондам почти 2,2 триллиона рублей своих пенсионных накоплений. Всего же такие накопления делают 72 172 316 россиян.</w:t>
      </w:r>
    </w:p>
    <w:p w14:paraId="525AD8FC" w14:textId="77777777" w:rsidR="00111D7C" w:rsidRDefault="00303F0F" w:rsidP="00303F0F">
      <w:hyperlink r:id="rId10" w:history="1">
        <w:r w:rsidRPr="003D1E19">
          <w:rPr>
            <w:rStyle w:val="a3"/>
          </w:rPr>
          <w:t>https://ria.ru/20251025/pensii-2050514473.html</w:t>
        </w:r>
      </w:hyperlink>
    </w:p>
    <w:p w14:paraId="02432F2A" w14:textId="77777777" w:rsidR="00303F0F" w:rsidRPr="003C12D5" w:rsidRDefault="00303F0F" w:rsidP="00303F0F"/>
    <w:p w14:paraId="66751C26" w14:textId="77777777" w:rsidR="00111D7C" w:rsidRDefault="00111D7C" w:rsidP="00111D7C">
      <w:pPr>
        <w:pStyle w:val="10"/>
      </w:pPr>
      <w:bookmarkStart w:id="37" w:name="_Toc165991073"/>
      <w:bookmarkStart w:id="38" w:name="_Toc99271691"/>
      <w:bookmarkStart w:id="39" w:name="_Toc99318654"/>
      <w:bookmarkStart w:id="40" w:name="_Toc99318783"/>
      <w:bookmarkStart w:id="41" w:name="_Toc396864672"/>
      <w:bookmarkStart w:id="42" w:name="_Toc212444374"/>
      <w:r w:rsidRPr="003C12D5">
        <w:t>Программа долгосрочных сбережений</w:t>
      </w:r>
      <w:bookmarkEnd w:id="37"/>
      <w:bookmarkEnd w:id="42"/>
    </w:p>
    <w:p w14:paraId="35C5B8FF" w14:textId="77777777" w:rsidR="001874F2" w:rsidRDefault="001874F2" w:rsidP="001874F2">
      <w:pPr>
        <w:pStyle w:val="2"/>
      </w:pPr>
      <w:bookmarkStart w:id="43" w:name="_ПРАЙМ,_27.10.2025,_Россиян"/>
      <w:bookmarkStart w:id="44" w:name="_Hlk212443653"/>
      <w:bookmarkStart w:id="45" w:name="_Toc212444375"/>
      <w:bookmarkEnd w:id="43"/>
      <w:r>
        <w:t>ПРАЙМ, 27.10.2025</w:t>
      </w:r>
      <w:r w:rsidRPr="001874F2">
        <w:t xml:space="preserve">, </w:t>
      </w:r>
      <w:r>
        <w:t>Россиян научили, как откладывать на пенсию с 20 лет при любой возможности</w:t>
      </w:r>
      <w:bookmarkEnd w:id="45"/>
    </w:p>
    <w:p w14:paraId="7D56DB49" w14:textId="77777777" w:rsidR="001874F2" w:rsidRDefault="001874F2" w:rsidP="001874F2">
      <w:pPr>
        <w:pStyle w:val="3"/>
      </w:pPr>
      <w:bookmarkStart w:id="46" w:name="_Toc212444376"/>
      <w:r>
        <w:t xml:space="preserve">Далеко не каждый в состоянии откладывать на собственную пенсию, начиная с первых зарплат. Между тем, эта стратегия наиболее эффективна с точки зрения увеличения размера выплаты, когда наступит пенсионный возраст, рассказал агентству "Прайм" президент Национальной ассоциации негосударственных пенсионных фондов (СРО НАПФ) </w:t>
      </w:r>
      <w:r w:rsidRPr="00705E96">
        <w:rPr>
          <w:b/>
          <w:bCs w:val="0"/>
        </w:rPr>
        <w:t>Сергей Беляков</w:t>
      </w:r>
      <w:r>
        <w:t>.</w:t>
      </w:r>
      <w:bookmarkEnd w:id="46"/>
    </w:p>
    <w:p w14:paraId="082778C2" w14:textId="77777777" w:rsidR="001874F2" w:rsidRDefault="001874F2" w:rsidP="001874F2">
      <w:r>
        <w:t xml:space="preserve">"Откладывать на пенсию можно уже с юности, обратившись в любой НПФ. Это может быть как участие в корпоративных пенсионных программах, где работодатели софинансируют взносы сотрудников, так и заключение индивидуального пенсионного плана самим гражданином. Если вы еще не решили - копить ли на пенсию и хотите </w:t>
      </w:r>
      <w:r>
        <w:lastRenderedPageBreak/>
        <w:t>просто собрать значительную сумму, чтобы потом уже решить, как ей распорядиться, то вам подойдет Программа долгосрочных сбережений (ПДС)", - советует он.</w:t>
      </w:r>
    </w:p>
    <w:p w14:paraId="6D505A0E" w14:textId="77777777" w:rsidR="001874F2" w:rsidRDefault="001874F2" w:rsidP="001874F2">
      <w:r>
        <w:t>В ПДС каждое вложение умножается за счет софинансирования, что позволяет получать до 100% доходности. Участникам доступны налоговые вычеты, дающие еще как минимум +13% к общей доходности в течение всего срока. Можно начинать с минимальных сумм. Например, внося на ПДС-счет по 3000 рублей в месяц, через 15 лет можно собрать более 2,2 миллиона рублей.</w:t>
      </w:r>
    </w:p>
    <w:p w14:paraId="3E9BB20A" w14:textId="77777777" w:rsidR="001874F2" w:rsidRDefault="001874F2" w:rsidP="001874F2">
      <w:r>
        <w:t>"Чтобы получить эффект от ПДС нужно всего одно условие - финансовая дисциплина. Не все молодые люди это понимают, поэтому копить проще тем, кто с детства учился обращаться с деньгами - здесь важен пример родителей", - говорит Беляков.</w:t>
      </w:r>
    </w:p>
    <w:p w14:paraId="7609F349" w14:textId="77777777" w:rsidR="001874F2" w:rsidRDefault="001874F2" w:rsidP="001874F2">
      <w:r>
        <w:t>Российские семьи могут открыть ПДС в пользу ребенка с рождения. Тогда, при ежемесячных взносах в 3000 рублей за 18 лет на счете накопится 3,1 миллиона рублей. Таким образом, ребенок получит финансовый старт и мотивацию к дальнейшим сбережениям.</w:t>
      </w:r>
    </w:p>
    <w:p w14:paraId="76C7268F" w14:textId="77777777" w:rsidR="001874F2" w:rsidRDefault="001874F2" w:rsidP="001874F2">
      <w:r>
        <w:t>"Минфин уже предложил увеличить предельную сумму налогового вычета по счетам для детей с 400 тысяч до 1 миллиона рублей. То есть, каждый родитель сможет освободить от НДФЛ сумму до 500 тысяч. Такая мера сделает ПДС привлекательнее и поддержит молодых родителей", - добавил эксперт.</w:t>
      </w:r>
    </w:p>
    <w:p w14:paraId="511F43A5" w14:textId="77777777" w:rsidR="001874F2" w:rsidRDefault="001874F2" w:rsidP="001874F2">
      <w:r>
        <w:t>Несмотря на все выгоды ПДС, доля молодежи среди участников составляет пока лишь 1%. Причины понятны: стремление жить "здесь и сейчас", недоверие к финансовым инструментам и низкая финансовая грамотность. Чтобы изменить это, НПФ предлагают менять фокус на привлечение клиентов из числа молодёжи и среднего возраста. Сейчас главное - суметь убедить их использовать возможность, которую дало государств. Откладывая по чуть-чуть безо всяких рисков можно обеспечить финансовое благополучие в будущем, заключил Беляков.</w:t>
      </w:r>
    </w:p>
    <w:p w14:paraId="3772E8FC" w14:textId="77777777" w:rsidR="001874F2" w:rsidRPr="00705E96" w:rsidRDefault="001874F2" w:rsidP="001874F2">
      <w:hyperlink r:id="rId11" w:history="1">
        <w:r w:rsidRPr="001F7991">
          <w:rPr>
            <w:rStyle w:val="a3"/>
          </w:rPr>
          <w:t>https://1prime.ru/20251027/pensiya-863883157.html</w:t>
        </w:r>
      </w:hyperlink>
      <w:r w:rsidRPr="00705E96">
        <w:t xml:space="preserve"> </w:t>
      </w:r>
    </w:p>
    <w:p w14:paraId="4E60CF6E" w14:textId="77777777" w:rsidR="007216C0" w:rsidRPr="003C12D5" w:rsidRDefault="007216C0" w:rsidP="007216C0">
      <w:pPr>
        <w:pStyle w:val="2"/>
      </w:pPr>
      <w:bookmarkStart w:id="47" w:name="a1"/>
      <w:bookmarkStart w:id="48" w:name="_Hlk212443694"/>
      <w:bookmarkStart w:id="49" w:name="_Toc212444377"/>
      <w:bookmarkEnd w:id="44"/>
      <w:bookmarkEnd w:id="47"/>
      <w:r w:rsidRPr="003C12D5">
        <w:t>ТАСС, 24.10.2025, ЦБ не фиксирует недобросовестных практик в долгосрочных сбережениях</w:t>
      </w:r>
      <w:bookmarkEnd w:id="49"/>
    </w:p>
    <w:p w14:paraId="73029E87" w14:textId="77777777" w:rsidR="007216C0" w:rsidRPr="003C12D5" w:rsidRDefault="007216C0" w:rsidP="00683A5F">
      <w:pPr>
        <w:pStyle w:val="3"/>
      </w:pPr>
      <w:bookmarkStart w:id="50" w:name="_Toc212444378"/>
      <w:r w:rsidRPr="003C12D5">
        <w:t>Банк России не фиксирует недобросовестных практик в рамках программы долгосрочных сбережений (ПДС). Об этом заявила глава ЦБ РФ Эльвира Набиуллина на пресс-конференции по итогам заседания совета директоров регулятора.</w:t>
      </w:r>
      <w:bookmarkEnd w:id="50"/>
    </w:p>
    <w:p w14:paraId="46888CA4" w14:textId="77777777" w:rsidR="007216C0" w:rsidRPr="003C12D5" w:rsidRDefault="00EE180A" w:rsidP="007216C0">
      <w:r>
        <w:t>«</w:t>
      </w:r>
      <w:r w:rsidR="007216C0" w:rsidRPr="003C12D5">
        <w:t>Пока мы никакого мисселлинга не фиксируем, конечно, будем за этим смотреть, но мне кажется, у людей, которые постарше, больше осознанности и понимания, что нужны долгосрочные сбережения</w:t>
      </w:r>
      <w:r>
        <w:t>»</w:t>
      </w:r>
      <w:r w:rsidR="007216C0" w:rsidRPr="003C12D5">
        <w:t>, - сказала она.</w:t>
      </w:r>
    </w:p>
    <w:p w14:paraId="7F88431F" w14:textId="77777777" w:rsidR="007216C0" w:rsidRPr="003C12D5" w:rsidRDefault="007216C0" w:rsidP="007216C0">
      <w:r w:rsidRPr="003C12D5">
        <w:t>Программа долгосрочных сбережений действует с 1 января 2024 года. По программе гражданин может заключить договор с негосударственным пенсионным фондом, перевести в него для дальнейшего инвестирования ранее сформированные пенсионные накопления либо перечислить отдельные взносы.</w:t>
      </w:r>
    </w:p>
    <w:p w14:paraId="2983EA68" w14:textId="77777777" w:rsidR="007216C0" w:rsidRPr="003C12D5" w:rsidRDefault="007216C0" w:rsidP="007216C0">
      <w:r w:rsidRPr="003C12D5">
        <w:t xml:space="preserve">Начать формировать сбережения может любой гражданин России с 18 лет. Для этого необходимо заключить договор с НПФ, который является оператором программы. </w:t>
      </w:r>
      <w:r w:rsidRPr="003C12D5">
        <w:lastRenderedPageBreak/>
        <w:t xml:space="preserve">Минимальный срок участия в программе - 15 лет. До истечения этого срока участники программы могут начать получать выплаты в случае достижения 55 лет женщинами и 60 лет мужчинами. Средства граждан, внесенные в рамках программы, застрахованы государством на сумму 2,8 млн рублей. </w:t>
      </w:r>
    </w:p>
    <w:p w14:paraId="44C47238" w14:textId="77777777" w:rsidR="007216C0" w:rsidRPr="003C12D5" w:rsidRDefault="007216C0" w:rsidP="007216C0">
      <w:hyperlink r:id="rId12" w:history="1">
        <w:r w:rsidRPr="003C12D5">
          <w:rPr>
            <w:rStyle w:val="a3"/>
          </w:rPr>
          <w:t>https://tass.ru/ekonomika/25445813</w:t>
        </w:r>
      </w:hyperlink>
      <w:r w:rsidRPr="003C12D5">
        <w:t xml:space="preserve"> </w:t>
      </w:r>
    </w:p>
    <w:p w14:paraId="3F5EB166" w14:textId="77777777" w:rsidR="00DD2CB8" w:rsidRPr="003C12D5" w:rsidRDefault="00DD2CB8" w:rsidP="00DD2CB8">
      <w:pPr>
        <w:pStyle w:val="2"/>
      </w:pPr>
      <w:bookmarkStart w:id="51" w:name="_Toc212444379"/>
      <w:bookmarkEnd w:id="48"/>
      <w:r w:rsidRPr="003C12D5">
        <w:t>Ваш Пенсионный Брокер, 24.10.2025, Вице-президент НАПФ рассказал, как эффективно использовать финансовые инструменты</w:t>
      </w:r>
      <w:bookmarkEnd w:id="51"/>
    </w:p>
    <w:p w14:paraId="2EC874D7" w14:textId="77777777" w:rsidR="00DD2CB8" w:rsidRPr="003C12D5" w:rsidRDefault="00DD2CB8" w:rsidP="00683A5F">
      <w:pPr>
        <w:pStyle w:val="3"/>
      </w:pPr>
      <w:bookmarkStart w:id="52" w:name="_Toc212444380"/>
      <w:r w:rsidRPr="003C12D5">
        <w:t xml:space="preserve">Вице-президент НАПФ Алексей Денисов выступил в Центральной Городской Деловой Библиотеке Москвы с лекцией </w:t>
      </w:r>
      <w:r w:rsidR="00EE180A">
        <w:t>«</w:t>
      </w:r>
      <w:r w:rsidRPr="003C12D5">
        <w:t>Личные финансы как система: как эффективно совмещать кредитную карту, ипотеку и ПДС</w:t>
      </w:r>
      <w:r w:rsidR="00EE180A">
        <w:t>»</w:t>
      </w:r>
      <w:r w:rsidRPr="003C12D5">
        <w:t xml:space="preserve">. Мероприятие, организованное столичным Центром финансовой грамотности при поддержке Департамента финансов, стало частью сервисного проекта </w:t>
      </w:r>
      <w:r w:rsidR="00EE180A">
        <w:t>«</w:t>
      </w:r>
      <w:r w:rsidRPr="003C12D5">
        <w:t>Азбука финансовой грамотности</w:t>
      </w:r>
      <w:r w:rsidR="00EE180A">
        <w:t>»</w:t>
      </w:r>
      <w:r w:rsidRPr="003C12D5">
        <w:t>.</w:t>
      </w:r>
      <w:bookmarkEnd w:id="52"/>
    </w:p>
    <w:p w14:paraId="5B372D54" w14:textId="77777777" w:rsidR="00DD2CB8" w:rsidRPr="003C12D5" w:rsidRDefault="00DD2CB8" w:rsidP="00DD2CB8">
      <w:r w:rsidRPr="003C12D5">
        <w:t>В ходе выступления Алексей Денисов дал слушателям практическое введение в основы финансовой грамотности и подробно разобрал способы управления личными финансами. Эксперт привел реальные расчеты по выплатам кредитов и показал, как оценивать долговую нагрузку перед оформлением обязательств. Без тщательного анализа использование подобных инструментов может привести к дополнительным затратам, подчеркнул он. Уже сейчас проблемные долги по кредитам и микрозаймам с просрочкой свыше 30 дней составляют около 2,3 триллиона рублей. Это более 22 миллионов кредитных договоров, оформленных более чем на 7 миллионов человек.</w:t>
      </w:r>
    </w:p>
    <w:p w14:paraId="6ED2C575" w14:textId="77777777" w:rsidR="00DD2CB8" w:rsidRPr="003C12D5" w:rsidRDefault="00EE180A" w:rsidP="00DD2CB8">
      <w:r>
        <w:t>«</w:t>
      </w:r>
      <w:r w:rsidR="00DD2CB8" w:rsidRPr="003C12D5">
        <w:t>По статистике, каждый пятый россиянин сталкивается с непосильной кредитной нагрузкой и не в состоянии исполнять платежные обязательства. Большинство воспринимают займы как простое решение временных трудностей, забывая о возможных последствиях. Поэтому так важно подходить к подобным вопросам не эмоционально, а математически. Перед тем как получить кредит, убедитесь, что сможете его обслуживать. Для этого оцените свои финансовые возможности. Необходимо учесть сумму ежемесячных обязательных расходов - это коммунальные платежи, покупка продуктов, оплата проезда и другие. Убедитесь, что оставшейся суммы хватит на платежи без ухудшения качества жизни</w:t>
      </w:r>
      <w:r>
        <w:t>»</w:t>
      </w:r>
      <w:r w:rsidR="00DD2CB8" w:rsidRPr="003C12D5">
        <w:t>, - посоветовал спикер.</w:t>
      </w:r>
    </w:p>
    <w:p w14:paraId="26EE0075" w14:textId="77777777" w:rsidR="00DD2CB8" w:rsidRPr="003C12D5" w:rsidRDefault="00DD2CB8" w:rsidP="00DD2CB8">
      <w:r w:rsidRPr="003C12D5">
        <w:t>По его словам, вести учет доходов и расходов необходимо на постоянной основе. Также нужно учиться планировать текущие траты и крупные покупки, практиковать разумную экономию и регулярно выделять средства на накопления, поскольку именно системные отчисления на сберегательный счет сокращают потребность в кредитовании в будущем и повышают уверенность в завтрашнем дне.</w:t>
      </w:r>
    </w:p>
    <w:p w14:paraId="13945229" w14:textId="77777777" w:rsidR="00DD2CB8" w:rsidRPr="003C12D5" w:rsidRDefault="00EE180A" w:rsidP="00DD2CB8">
      <w:r>
        <w:t>«</w:t>
      </w:r>
      <w:r w:rsidR="00DD2CB8" w:rsidRPr="003C12D5">
        <w:t>Именно накопления дадут вам пространство для маневра и свободу выбора, в том числе при непредвиденных обстоятельствах. Например, программа долгосрочных сбережений (ПДС) позволяет не просто с выгодой накапливать средства, но и снимать их со счета без всяких потерь в особых жизненных ситуациях - если случилась потеря кормильца или потребовалось дорогостоящее лечение</w:t>
      </w:r>
      <w:r>
        <w:t>»</w:t>
      </w:r>
      <w:r w:rsidR="00DD2CB8" w:rsidRPr="003C12D5">
        <w:t>, - отметил вице-президент НАПФ.</w:t>
      </w:r>
    </w:p>
    <w:p w14:paraId="3C20B793" w14:textId="77777777" w:rsidR="00DD2CB8" w:rsidRPr="003C12D5" w:rsidRDefault="00DD2CB8" w:rsidP="00DD2CB8">
      <w:r w:rsidRPr="003C12D5">
        <w:lastRenderedPageBreak/>
        <w:t>По его словам, долгосрочные накопительные стратегии пока еще не так сильно распространены среди россиян. Чтобы исправить эту ситуацию и мотивировать граждан заботиться о будущем, и была разработана ПДС.</w:t>
      </w:r>
    </w:p>
    <w:p w14:paraId="4E2F6395" w14:textId="77777777" w:rsidR="00DD2CB8" w:rsidRPr="003C12D5" w:rsidRDefault="00EE180A" w:rsidP="00DD2CB8">
      <w:r>
        <w:t>«</w:t>
      </w:r>
      <w:r w:rsidR="00DD2CB8" w:rsidRPr="003C12D5">
        <w:t>Деньги на ваш ПДС-счет кладете не только лично вы, но и государство. Софинасирование позволяет реально увеличить накопления - в ряде случаев их даже буквально можно удвоить. Плюсом к этому идут налоговые льготы, дающие дополнительную доходность, и инвестдоход, который зарабатывают для вас операторы Программы - негосударственные пенсионные фонды</w:t>
      </w:r>
      <w:r>
        <w:t>»</w:t>
      </w:r>
      <w:r w:rsidR="00DD2CB8" w:rsidRPr="003C12D5">
        <w:t>, - пояснил Алексей Денисов.</w:t>
      </w:r>
    </w:p>
    <w:p w14:paraId="0B0C3B86" w14:textId="77777777" w:rsidR="00DD2CB8" w:rsidRPr="003C12D5" w:rsidRDefault="00DD2CB8" w:rsidP="00DD2CB8">
      <w:r w:rsidRPr="003C12D5">
        <w:t>Итоговым выводом встречи стала рекомендация избегать избыточного кредитования и развивать привычку формировать личный резервный фонд. Даже незначительные регулярные взносы на длительном сроке способны существенно увеличить капитал благодаря эффекту сложных процентов. Развивая дисциплину, каждый человек сможет создать финансовую подушку и более эффективно распоряжаться личными финансами.</w:t>
      </w:r>
    </w:p>
    <w:p w14:paraId="30E2B35D" w14:textId="77777777" w:rsidR="00111D7C" w:rsidRPr="003C12D5" w:rsidRDefault="00DD2CB8" w:rsidP="00DD2CB8">
      <w:hyperlink r:id="rId13" w:history="1">
        <w:r w:rsidRPr="003C12D5">
          <w:rPr>
            <w:rStyle w:val="a3"/>
          </w:rPr>
          <w:t>http://pbroker.ru/?p=80978</w:t>
        </w:r>
      </w:hyperlink>
    </w:p>
    <w:p w14:paraId="0407BE58" w14:textId="77777777" w:rsidR="008F6A5B" w:rsidRPr="003C12D5" w:rsidRDefault="008F6A5B" w:rsidP="008F6A5B">
      <w:pPr>
        <w:pStyle w:val="2"/>
      </w:pPr>
      <w:bookmarkStart w:id="53" w:name="a2"/>
      <w:bookmarkStart w:id="54" w:name="_Hlk212443732"/>
      <w:bookmarkStart w:id="55" w:name="_Toc212444381"/>
      <w:bookmarkEnd w:id="53"/>
      <w:r w:rsidRPr="003C12D5">
        <w:t>Банки.ру, 24.10.2025, Налоговый вычет по семейным сбережениям увеличили</w:t>
      </w:r>
      <w:bookmarkEnd w:id="55"/>
    </w:p>
    <w:p w14:paraId="381DFB5A" w14:textId="77777777" w:rsidR="008F6A5B" w:rsidRPr="003C12D5" w:rsidRDefault="008F6A5B" w:rsidP="00683A5F">
      <w:pPr>
        <w:pStyle w:val="3"/>
      </w:pPr>
      <w:bookmarkStart w:id="56" w:name="_Toc212444382"/>
      <w:r w:rsidRPr="003C12D5">
        <w:t>Правительство одобрило поправки в Налоговый кодекс, которые повысили максимальный размер налогового вычета по взносам в рамках программы долгосрочных сбережений (ПДС) до 500 тыс. руб. Получить вычет на эту сумму может каждый родитель. Ранее был установлен лимит до 400 тыс. руб.</w:t>
      </w:r>
      <w:bookmarkEnd w:id="56"/>
    </w:p>
    <w:p w14:paraId="71408D2D" w14:textId="77777777" w:rsidR="008F6A5B" w:rsidRPr="003C12D5" w:rsidRDefault="008F6A5B" w:rsidP="008F6A5B">
      <w:r w:rsidRPr="003C12D5">
        <w:t>Но тут важно учитывать, что вычет идет на сумму вложений по программе ПДС и повышенный лимит актуален только в случаях, когда стандартный вычет превышается из-за взносов в пользу детей.</w:t>
      </w:r>
    </w:p>
    <w:p w14:paraId="5474DD40" w14:textId="77777777" w:rsidR="008F6A5B" w:rsidRPr="003C12D5" w:rsidRDefault="008F6A5B" w:rsidP="008F6A5B">
      <w:r w:rsidRPr="003C12D5">
        <w:t>Вычет можно будет оформить, пока ребенку не исполнится 18 лет. А если в дальнейшем он будет учиться очно, то максимальный возраст составит 24 года. Соответственно, до достижения детьми этих возрастов оба их родителя смогут получать увеличенный налоговый вычет по ПДС.</w:t>
      </w:r>
    </w:p>
    <w:p w14:paraId="2258BB4A" w14:textId="77777777" w:rsidR="008F6A5B" w:rsidRPr="003C12D5" w:rsidRDefault="008F6A5B" w:rsidP="008F6A5B">
      <w:hyperlink r:id="rId14" w:history="1">
        <w:r w:rsidRPr="003C12D5">
          <w:rPr>
            <w:rStyle w:val="a3"/>
          </w:rPr>
          <w:t>https://www.banki.ru/dialog/articles/34141/</w:t>
        </w:r>
      </w:hyperlink>
      <w:r w:rsidRPr="003C12D5">
        <w:t xml:space="preserve"> </w:t>
      </w:r>
    </w:p>
    <w:p w14:paraId="4115D3F5" w14:textId="77777777" w:rsidR="004C203C" w:rsidRPr="003C12D5" w:rsidRDefault="004C203C" w:rsidP="004C203C">
      <w:pPr>
        <w:pStyle w:val="2"/>
      </w:pPr>
      <w:bookmarkStart w:id="57" w:name="_Toc212444383"/>
      <w:bookmarkEnd w:id="54"/>
      <w:r w:rsidRPr="003C12D5">
        <w:t>АиФ, 24.10.2025, Как не потерять инвестдоход при переводе ОПС в ПДС?</w:t>
      </w:r>
      <w:bookmarkEnd w:id="57"/>
    </w:p>
    <w:p w14:paraId="7D71422E" w14:textId="77777777" w:rsidR="004C203C" w:rsidRPr="003C12D5" w:rsidRDefault="004C203C" w:rsidP="00683A5F">
      <w:pPr>
        <w:pStyle w:val="3"/>
      </w:pPr>
      <w:bookmarkStart w:id="58" w:name="_Toc212444384"/>
      <w:r w:rsidRPr="003C12D5">
        <w:t>- Перевод средств накопительной пенсии в ПДС осуществляется без потери инвестиционного дохода, - отвечает Алла Пальшина, исполнительный директор СберНПФ.</w:t>
      </w:r>
      <w:bookmarkEnd w:id="58"/>
    </w:p>
    <w:p w14:paraId="7D04D94A" w14:textId="77777777" w:rsidR="004C203C" w:rsidRPr="003C12D5" w:rsidRDefault="004C203C" w:rsidP="004C203C">
      <w:r w:rsidRPr="003C12D5">
        <w:t xml:space="preserve">Перевести средства накопительной пенсии (ОПС) в ПДС можно только если договор об обязательном пенсионном страховании (ОПС) и договор ПДС заключены с одним Фондом, а также до обращения за установлением выплат по договору ОПС. Средства ОПС переводятся ровно в объеме размера вашего счета с накопленным инвестиционным доходом. Главное - подать заявление о переводе ваших средств накопительной пенсии в </w:t>
      </w:r>
      <w:r w:rsidRPr="003C12D5">
        <w:lastRenderedPageBreak/>
        <w:t>программу долгосрочных сбережений до 31 декабря 2025 года. Деньги поступят на счет ПДС до конца марта 2026 года.</w:t>
      </w:r>
    </w:p>
    <w:p w14:paraId="3E10F261" w14:textId="77777777" w:rsidR="004C203C" w:rsidRPr="003C12D5" w:rsidRDefault="004C203C" w:rsidP="004C203C">
      <w:r w:rsidRPr="003C12D5">
        <w:t xml:space="preserve">Если средства накопительной пенсии находятся в Социальном фонде России или в другом негосударственном пенсионном Фонде, сначала нужно перевести их в НПФ, с которым у вас заключен договор ПДС. Для этого нужно заключить договор об ОПС с выбранным НПФ. Кроме того, дополнительно до 30 ноября 2025 года нужно подать заявление о переходе или досрочном переходе в выбранный НПФ, путем личного обращения в СФР или онлайн с помощью мобильного приложения </w:t>
      </w:r>
      <w:r w:rsidR="00EE180A">
        <w:t>«</w:t>
      </w:r>
      <w:r w:rsidRPr="003C12D5">
        <w:t>Госключ</w:t>
      </w:r>
      <w:r w:rsidR="00EE180A">
        <w:t>»</w:t>
      </w:r>
      <w:r w:rsidRPr="003C12D5">
        <w:t xml:space="preserve">. При переводе средств накопительной пенсии в НПФ важно учесть </w:t>
      </w:r>
      <w:r w:rsidR="00EE180A">
        <w:t>«</w:t>
      </w:r>
      <w:r w:rsidRPr="003C12D5">
        <w:t>период фиксинга</w:t>
      </w:r>
      <w:r w:rsidR="00EE180A">
        <w:t>»</w:t>
      </w:r>
      <w:r w:rsidRPr="003C12D5">
        <w:t xml:space="preserve"> (1 раз в 5 лет), чтобы не потерять инвестиционный доход. Проверить год фиксации можно через Госуслуги, в МФЦ, в СФР. Если средства находятся в негосударственном пенсионном фонде, информацию даст сам НПФ. Например, если ваш договор с текущим страховщиком (НПФ или СФР) вступил в силу в 2011 году и ранее, в 2016 или в 2021 году, то вы можете перевести свою накопительную пенсию без потери инвестиционного дохода в 2025 году. После вступления в силу договора об ОПС с выбранном НПФ, вы сможете перевести средства накопительной пенсии в ПДС.</w:t>
      </w:r>
    </w:p>
    <w:p w14:paraId="2B2F4EE1" w14:textId="77777777" w:rsidR="004C203C" w:rsidRDefault="004C203C" w:rsidP="004C203C">
      <w:hyperlink r:id="rId15" w:history="1">
        <w:r w:rsidRPr="003C12D5">
          <w:rPr>
            <w:rStyle w:val="a3"/>
          </w:rPr>
          <w:t>https://aif.ru/money/mymoney/kak-ne-poteryat-investdohod-pri-perevode-ops-v-pds</w:t>
        </w:r>
      </w:hyperlink>
      <w:r w:rsidRPr="003C12D5">
        <w:t xml:space="preserve"> </w:t>
      </w:r>
    </w:p>
    <w:p w14:paraId="50F1C6D5" w14:textId="77777777" w:rsidR="009C5B5E" w:rsidRDefault="009C5B5E" w:rsidP="009C5B5E">
      <w:pPr>
        <w:pStyle w:val="2"/>
      </w:pPr>
      <w:bookmarkStart w:id="59" w:name="_Toc212444385"/>
      <w:r>
        <w:t>Пронедра, 24.10.2025, Счет ПДС нужно открыть до конца 2025 года – почему это так важно</w:t>
      </w:r>
      <w:bookmarkEnd w:id="59"/>
    </w:p>
    <w:p w14:paraId="6665C2F3" w14:textId="77777777" w:rsidR="009C5B5E" w:rsidRDefault="009C5B5E" w:rsidP="00683A5F">
      <w:pPr>
        <w:pStyle w:val="3"/>
      </w:pPr>
      <w:bookmarkStart w:id="60" w:name="_Toc212444386"/>
      <w:r>
        <w:t>Почему важно открыть счет ПДС до конца 2025 года объяснила Алла Пальшина, исполнительный директор СберНПФ. Программа долгосрочных сбережений сочетает в себе государственное софинансирование, налоговые преференции и страхование накоплений, что делает ее привлекательной для широкого круга граждан. Однако, сроки запуска и правила распределения помощи создают стимул действовать до конца текущего года, сообщает aif.ru.</w:t>
      </w:r>
      <w:bookmarkEnd w:id="60"/>
    </w:p>
    <w:p w14:paraId="68F4E1DB" w14:textId="77777777" w:rsidR="009C5B5E" w:rsidRDefault="009C5B5E" w:rsidP="009C5B5E">
      <w:r>
        <w:t>Безопасность накоплений обеспечивает комплекс гарантий. Агентство по страхованию вкладов страхует личные взносы и доход от их инвестирования в пределах 2,8 млн рублей при банкротстве НПФ, причем средства накопительной пенсии и суммы господдержки защищены в полном объеме отдельно. Эти гарантии были зафиксированы на уровне государственных заявлений и нормативной базы, что делает ПДС по уровню надежности сравнимым с банковскими вкладами, хотя и с учетом инвестиционной составляющей.</w:t>
      </w:r>
    </w:p>
    <w:p w14:paraId="158978E2" w14:textId="77777777" w:rsidR="009C5B5E" w:rsidRDefault="009C5B5E" w:rsidP="009C5B5E">
      <w:r>
        <w:t>Зачем открывать счет ПДС в 2025 году</w:t>
      </w:r>
    </w:p>
    <w:p w14:paraId="55EF4646" w14:textId="77777777" w:rsidR="009C5B5E" w:rsidRDefault="009C5B5E" w:rsidP="009C5B5E">
      <w:r>
        <w:t>Суть срочности ясна из хронологии выплат: господдержка начинает начисляться в год, следующий за годом внесения первого взноса. Иными словами, чтобы получить государственную долю за взносы 2025 г., счет ПДС требуется открыть и пополнить до конца 2025 года; выплата софинансирования по этим взносам произойдет в 2026 г. Для многих участников это означает необходимость открытия счета еще в текущем календарном году, иначе эффект от государственной поддержки наступит лишь спустя дополнительный год.</w:t>
      </w:r>
    </w:p>
    <w:p w14:paraId="5767D2E8" w14:textId="77777777" w:rsidR="009C5B5E" w:rsidRDefault="009C5B5E" w:rsidP="009C5B5E">
      <w:r>
        <w:t xml:space="preserve">Дополнительное основание для спешки — практика распределения первых выплат. По данным операторов, в 2025 году по итогам взносов 2024 г. государственная поддержка </w:t>
      </w:r>
      <w:r>
        <w:lastRenderedPageBreak/>
        <w:t>была начислена сотням тысяч участников: в одном из крупнейших фондов выплаты получили более 1,8 млн человек на общую сумму около 32 млрд рублей, средняя помощь на одного участника составила почти 18 000 рублей; максимальная годовая выплата в 36 000 рублей оказалась у сотен тысяч вкладчиков. Эти факты свидетельствуют о реальности механизма и о том, что те, кто уже подключился, начали получать выгоды. Для тех, кто еще не открыл счет, пропуск 2025 года отодвинет получение аналогичной помощи минимум на год.</w:t>
      </w:r>
    </w:p>
    <w:p w14:paraId="4512E233" w14:textId="77777777" w:rsidR="009C5B5E" w:rsidRDefault="009C5B5E" w:rsidP="009C5B5E">
      <w:r>
        <w:t>Как действует господдержка ПДС</w:t>
      </w:r>
    </w:p>
    <w:p w14:paraId="007CA928" w14:textId="77777777" w:rsidR="009C5B5E" w:rsidRDefault="009C5B5E" w:rsidP="009C5B5E">
      <w:r>
        <w:t>Механика государственной поддержки остается прежней: максимальная годовая сумма софинансирования составляет 36 000 рублей, при этом общий максимум за 10 лет достигает 360 000 рублей. Для получения государственной надбавки достаточно ежегодного взноса от 2 000 рублей, но для максимальной годовой выплаты потребуется вносить суммы, зависящие от соотношения личного дохода и коэффициента софинансирования (1:1 – 1:4).</w:t>
      </w:r>
    </w:p>
    <w:p w14:paraId="497202DA" w14:textId="77777777" w:rsidR="009C5B5E" w:rsidRDefault="009C5B5E" w:rsidP="009C5B5E">
      <w:r>
        <w:t>Плюсы программы сопровождаются и ограничениями, о которых важно напомнить при принятии решения. Во-первых, средства ПДС — долгосрочные по своей природе; правила предполагают хранение и инвестирование в течение многих лет, частичное изъятие средств до установленных сроков возможно лишь при оговоренных обстоятельствах, включая дорогостоящее лечение или утрату кормильца, и может сопровождаться потерей налоговых преференций в ряде случаев. Во-вторых, доходность по вкладам в НПФ зависит от инвестиционной стратегии фонда, поэтому выбор компетентного оператора с прозрачной политикой инвестирования остается ключевым фактором. В-третьих, сочетание господдержки и налоговых вычетов имеет смысл рассчитывать индивидуально: при больших взносах разумно моделировать оптимальную комбинацию личных средств и ожидаемой пользы от вычета. Регуляторы и фонды советуют провести такие расчеты заранее.</w:t>
      </w:r>
    </w:p>
    <w:p w14:paraId="35E43C30" w14:textId="77777777" w:rsidR="009C5B5E" w:rsidRPr="003C12D5" w:rsidRDefault="009C5B5E" w:rsidP="009C5B5E">
      <w:hyperlink r:id="rId16" w:history="1">
        <w:r w:rsidRPr="009F5A2D">
          <w:rPr>
            <w:rStyle w:val="a3"/>
          </w:rPr>
          <w:t>https://pronedra.ru/schet-pds-nuzhno-otkryt-do-koncza-2025-goda-pochemu-eto-tak-vazhno-797086.html</w:t>
        </w:r>
      </w:hyperlink>
      <w:r>
        <w:t xml:space="preserve"> </w:t>
      </w:r>
    </w:p>
    <w:p w14:paraId="0FE5DE53" w14:textId="77777777" w:rsidR="002F4A04" w:rsidRPr="003C12D5" w:rsidRDefault="002F4A04" w:rsidP="002F4A04">
      <w:pPr>
        <w:pStyle w:val="2"/>
      </w:pPr>
      <w:bookmarkStart w:id="61" w:name="a3"/>
      <w:bookmarkStart w:id="62" w:name="_Toc212444387"/>
      <w:bookmarkEnd w:id="61"/>
      <w:r w:rsidRPr="003C12D5">
        <w:t>Лента новостей Саратова, 24.10.2025, Негосударственные пенсионные фонды обгоняют инфляцию: что нужно знать</w:t>
      </w:r>
      <w:bookmarkEnd w:id="62"/>
    </w:p>
    <w:p w14:paraId="008EC450" w14:textId="77777777" w:rsidR="002F4A04" w:rsidRPr="003C12D5" w:rsidRDefault="002F4A04" w:rsidP="00683A5F">
      <w:pPr>
        <w:pStyle w:val="3"/>
      </w:pPr>
      <w:bookmarkStart w:id="63" w:name="_Toc212444388"/>
      <w:r w:rsidRPr="003C12D5">
        <w:t>Негосударственные пенсионные фонды (НПФ) предоставляют своим клиентам впечатляющую доходность, которая превышает уровень инфляции, что подтверждает президент Национальной ассоциации негосударственных пенсионных фондов (НАПФ) Сергей Беляков. В период с 2015 по 2024 год накопленная доходность за этот срок составила 98,6%, в то время как инфляция за тот же период достигла 92,9%.</w:t>
      </w:r>
      <w:bookmarkEnd w:id="63"/>
    </w:p>
    <w:p w14:paraId="000DE059" w14:textId="77777777" w:rsidR="002F4A04" w:rsidRPr="003C12D5" w:rsidRDefault="002F4A04" w:rsidP="002F4A04">
      <w:r w:rsidRPr="003C12D5">
        <w:t>Подробности статистики</w:t>
      </w:r>
    </w:p>
    <w:p w14:paraId="2F645B0D" w14:textId="77777777" w:rsidR="002F4A04" w:rsidRPr="003C12D5" w:rsidRDefault="002F4A04" w:rsidP="002F4A04">
      <w:r w:rsidRPr="003C12D5">
        <w:t>Беляков отметил, что даже с учетом инфляционных пиков накопленная доходность выглядит довольно внушительно. Это означает, что у клиентов НПФ есть возможность не только сохранить свои средства, но и приумножить их, несмотря на экономические трудности.</w:t>
      </w:r>
    </w:p>
    <w:p w14:paraId="3805C0D9" w14:textId="77777777" w:rsidR="002F4A04" w:rsidRPr="003C12D5" w:rsidRDefault="00EE180A" w:rsidP="002F4A04">
      <w:r>
        <w:lastRenderedPageBreak/>
        <w:t>«</w:t>
      </w:r>
      <w:r w:rsidR="002F4A04" w:rsidRPr="003C12D5">
        <w:t>Если рассматривать накопленную доходность пенсионных накоплений за указанный период, то результаты говорят сами за себя. Мы уже устойчиво обгоняем инфляцию</w:t>
      </w:r>
      <w:r>
        <w:t>»</w:t>
      </w:r>
      <w:r w:rsidR="002F4A04" w:rsidRPr="003C12D5">
        <w:t>, – прокомментировал Беляков. Эффективное управление инвестициями и обязательства НПФ обеспечить безубыточность вложений способствуют достижению этих впечатляющих результатов.</w:t>
      </w:r>
    </w:p>
    <w:p w14:paraId="4FC41E42" w14:textId="77777777" w:rsidR="002F4A04" w:rsidRPr="003C12D5" w:rsidRDefault="002F4A04" w:rsidP="002F4A04">
      <w:r w:rsidRPr="003C12D5">
        <w:t>Отношение граждан к пенсионным накоплениям</w:t>
      </w:r>
    </w:p>
    <w:p w14:paraId="31C9AED5" w14:textId="77777777" w:rsidR="002F4A04" w:rsidRPr="003C12D5" w:rsidRDefault="002F4A04" w:rsidP="002F4A04">
      <w:r w:rsidRPr="003C12D5">
        <w:t>Несмотря на положительную динамику в НПФ, интерес россиян к вопросам формирования своих пенсионных накоплений остается на низком уровне. Согласно недавним исследованиям, 77% граждан не проявляют активности в этом направлении. Хотя 69% опрошенных знакомы с государственной программой долгосрочных сбережений, позволяющей переводить замороженные пенсионные накопления в добровольном порядке, реальная активность остается высокой.</w:t>
      </w:r>
    </w:p>
    <w:p w14:paraId="2144E797" w14:textId="77777777" w:rsidR="002F4A04" w:rsidRPr="003C12D5" w:rsidRDefault="002F4A04" w:rsidP="002F4A04">
      <w:r w:rsidRPr="003C12D5">
        <w:t>Эксперты выражают обеспокоенность по поводу низкой осведомленности населения о возможностях, которые предоставляют НПФ, несмотря на их очевидные преимущества. Важно, чтобы граждане более активно интересовались своими финансами и пенсионными накоплениями, чтобы обеспечить себе комфортное будущее.</w:t>
      </w:r>
    </w:p>
    <w:p w14:paraId="6B7546E6" w14:textId="77777777" w:rsidR="002F4A04" w:rsidRPr="003C12D5" w:rsidRDefault="002F4A04" w:rsidP="002F4A04">
      <w:r w:rsidRPr="003C12D5">
        <w:t>Выводы для будущего</w:t>
      </w:r>
    </w:p>
    <w:p w14:paraId="0D2DC47E" w14:textId="77777777" w:rsidR="002F4A04" w:rsidRPr="003C12D5" w:rsidRDefault="002F4A04" w:rsidP="002F4A04">
      <w:r w:rsidRPr="003C12D5">
        <w:t>В условиях нестабильной экономики НПФ представляют собой надежный инструмент для формирования пенсионных накоплений. С их помощью можно не только обойти инфляцию, но и обеспечить финансовую стабильность на будущее. Необходимо активно работать над повышением финансовой грамотности населения и привлечением внимания к возможностям, которые предлагают негосударственные пенсионные фонды.</w:t>
      </w:r>
    </w:p>
    <w:p w14:paraId="2FD7CEA5" w14:textId="77777777" w:rsidR="002F4A04" w:rsidRDefault="002F4A04" w:rsidP="002F4A04">
      <w:hyperlink r:id="rId17" w:history="1">
        <w:r w:rsidRPr="003C12D5">
          <w:rPr>
            <w:rStyle w:val="a3"/>
          </w:rPr>
          <w:t>https://saratov-news.ru/society/2</w:t>
        </w:r>
        <w:r w:rsidRPr="003C12D5">
          <w:rPr>
            <w:rStyle w:val="a3"/>
          </w:rPr>
          <w:t>0</w:t>
        </w:r>
        <w:r w:rsidRPr="003C12D5">
          <w:rPr>
            <w:rStyle w:val="a3"/>
          </w:rPr>
          <w:t>25/10/24/38854.html</w:t>
        </w:r>
      </w:hyperlink>
      <w:r w:rsidRPr="003C12D5">
        <w:t xml:space="preserve"> </w:t>
      </w:r>
    </w:p>
    <w:p w14:paraId="051F649D" w14:textId="77777777" w:rsidR="009C5B5E" w:rsidRDefault="009C5B5E" w:rsidP="009C5B5E">
      <w:pPr>
        <w:pStyle w:val="2"/>
      </w:pPr>
      <w:bookmarkStart w:id="64" w:name="_Toc212444389"/>
      <w:r>
        <w:t>Центральный Банк России, 24.10.2025, Жители региона отложили на пенсию более 2,5 млрд рублей</w:t>
      </w:r>
      <w:bookmarkEnd w:id="64"/>
    </w:p>
    <w:p w14:paraId="20639841" w14:textId="77777777" w:rsidR="009C5B5E" w:rsidRDefault="009C5B5E" w:rsidP="00683A5F">
      <w:pPr>
        <w:pStyle w:val="3"/>
      </w:pPr>
      <w:bookmarkStart w:id="65" w:name="_Toc212444390"/>
      <w:r>
        <w:t>С момента старта программы долгосрочных сбережений (ПДС) ее участниками стали уже больше 62,5 тысяч ярославцев. Всего жители региона внесли порядка 2,5 млрд рублей. В среднем каждый из участников направил в ПДС 39 тысяч рублей.</w:t>
      </w:r>
      <w:bookmarkEnd w:id="65"/>
    </w:p>
    <w:p w14:paraId="27D4B873" w14:textId="77777777" w:rsidR="009C5B5E" w:rsidRDefault="009C5B5E" w:rsidP="009C5B5E">
      <w:r>
        <w:t>Интерес ярославцев к программе растет: если в прошлом году жители области заключили свыше 25 тысяч договоров, то только за 8 месяцев этого года – уже больше 37,5 тысяч. Общая сумма взносов по оформленным с начала года договорам достигла 960 млн рублей.</w:t>
      </w:r>
    </w:p>
    <w:p w14:paraId="26B4EE84" w14:textId="77777777" w:rsidR="009C5B5E" w:rsidRDefault="009C5B5E" w:rsidP="009C5B5E">
      <w:r>
        <w:t xml:space="preserve">Программа долгосрочных сбережений стартовала в России в январе 2024 года. Она позволяет человеку сформировать финансовую подушку безопасности или получить дополнительный доход к пенсии. Преимуществами программы является софинансирование государством до 36 тысяч рублей в год в течение первых десяти лет и возможность получить налоговый вычет до 52 тысяч рублей в год. Кроме этого, на этапе накопления и выплат средства, размещенные на счете, могут наследоваться в 100% объеме. Вложения застрахованы государством в пределах 2,8 млн рублей. Накопленные деньги можно начать использовать через 15 лет или по достижении определённого </w:t>
      </w:r>
      <w:r>
        <w:lastRenderedPageBreak/>
        <w:t>возраста – 55 лет для женщин и 60 лет для мужчин. Также в ряде случаев их можно получить досрочно в особых жизненных ситуациях.</w:t>
      </w:r>
    </w:p>
    <w:p w14:paraId="062F1686" w14:textId="77777777" w:rsidR="009C5B5E" w:rsidRPr="003C12D5" w:rsidRDefault="009C5B5E" w:rsidP="009C5B5E">
      <w:hyperlink r:id="rId18" w:history="1">
        <w:r w:rsidRPr="009F5A2D">
          <w:rPr>
            <w:rStyle w:val="a3"/>
          </w:rPr>
          <w:t>https://www.cbr.ru/press/regevent/?id=62680</w:t>
        </w:r>
      </w:hyperlink>
      <w:r>
        <w:t xml:space="preserve"> </w:t>
      </w:r>
    </w:p>
    <w:p w14:paraId="577FBA9E" w14:textId="77777777" w:rsidR="004F3F91" w:rsidRPr="003C12D5" w:rsidRDefault="004F3F91" w:rsidP="004F3F91">
      <w:pPr>
        <w:pStyle w:val="2"/>
      </w:pPr>
      <w:bookmarkStart w:id="66" w:name="a4"/>
      <w:bookmarkStart w:id="67" w:name="_Toc212444391"/>
      <w:bookmarkEnd w:id="66"/>
      <w:r w:rsidRPr="003C12D5">
        <w:t>BankNN.ru (Нижний Новгород), 24.10.2025, Замороженная накопительная пенсия: у кого она есть и как ее получить</w:t>
      </w:r>
      <w:bookmarkEnd w:id="67"/>
    </w:p>
    <w:p w14:paraId="5A27121E" w14:textId="77777777" w:rsidR="004F3F91" w:rsidRPr="003C12D5" w:rsidRDefault="004F3F91" w:rsidP="00683A5F">
      <w:pPr>
        <w:pStyle w:val="3"/>
      </w:pPr>
      <w:bookmarkStart w:id="68" w:name="_Toc212444392"/>
      <w:r w:rsidRPr="003C12D5">
        <w:t>Согласно исследованию СБЕР НПФ, что такое накопительная часть пенсии, знают лишь 6% россиян, что-то слышали или читали о ней лишь 13% опрошенных. Каждый четвертый респондент при этом пытался разобраться в данном вопросе, но не получилось. А между тем, от этого во многом зависит будущее. Разобраться, что такое накопительная часть пенсии и можно ли ей распорядится так, чтобы не нуждаться в старости, попытался BankNN.ru.</w:t>
      </w:r>
      <w:bookmarkEnd w:id="68"/>
    </w:p>
    <w:p w14:paraId="27EEF71F" w14:textId="77777777" w:rsidR="004F3F91" w:rsidRPr="003C12D5" w:rsidRDefault="004F3F91" w:rsidP="004F3F91">
      <w:r w:rsidRPr="003C12D5">
        <w:t xml:space="preserve">Накопительная пенсия — это часть пенсии, взносы на формирование которой были именными. То есть работодатель ежемесячно отчислял за своего сотрудника взносы в Пенсионный Фонд России (сегодня — Социальный Фонд России или СФР) не только в </w:t>
      </w:r>
      <w:r w:rsidR="00EE180A">
        <w:t>«</w:t>
      </w:r>
      <w:r w:rsidRPr="003C12D5">
        <w:t>общий котел</w:t>
      </w:r>
      <w:r w:rsidR="00EE180A">
        <w:t>»</w:t>
      </w:r>
      <w:r w:rsidRPr="003C12D5">
        <w:t>, но и на личный счет. 16% от суммы взноса шли на формирование страховой пенсии, а 6% — на накопительную. Также люди могли самостоятельно делать на свой счет добровольные взносы и даже получать на них софинансирование от государства и переводить средства материнского капитала. Эти взносы накапливались и вкладывались в различные финансовые инструменты — под управлением НПФ или управляющей компании.</w:t>
      </w:r>
    </w:p>
    <w:p w14:paraId="158B1B29" w14:textId="77777777" w:rsidR="004F3F91" w:rsidRPr="003C12D5" w:rsidRDefault="004F3F91" w:rsidP="004F3F91">
      <w:r w:rsidRPr="003C12D5">
        <w:t>Предполагалось, что таким образом каждый работающий гражданин к моменту выхода на пенсию получит внушительную прибавку к обычной страховой государственной пенсии. Взносы поступали от работодателя, но россияне могли и самостоятельно их делать. Чем больше взносов, тем выше по ним будет получен инвестиционный доход. Но с 2014 года эти именные счета перестали пополняться новыми взносами от работодателя, хотя средства на них и продолжают инвестироваться.</w:t>
      </w:r>
    </w:p>
    <w:p w14:paraId="149D9E88" w14:textId="77777777" w:rsidR="004F3F91" w:rsidRPr="003C12D5" w:rsidRDefault="004F3F91" w:rsidP="004F3F91">
      <w:r w:rsidRPr="003C12D5">
        <w:t>Мораторий на перечисление страховых взносов в накопительную систему действует с 2014 года и продлен до конца 2025-го: работодательские 22% сейчас целиком направляются на страховую пенсию. Однако права на уже сформированные накопления сохранены. Они есть у россиян 1967 года рождения и моложе, а также у мужчин 1953—1966 годов рождения и женщин 1957—1966 годов рождения, за которых в 2002–2004 годах перечислялось 6% тарифa; к ним присоединяются участники программы государственного софинансирования и женщины, направившие материнский капитал в будущую пенсию.</w:t>
      </w:r>
    </w:p>
    <w:p w14:paraId="7DD78871" w14:textId="77777777" w:rsidR="004F3F91" w:rsidRPr="003C12D5" w:rsidRDefault="00EE180A" w:rsidP="004F3F91">
      <w:r>
        <w:t>«</w:t>
      </w:r>
      <w:r w:rsidR="004F3F91" w:rsidRPr="003C12D5">
        <w:t>Накопительная пенсия выплачивается из средств, учтенных в специальной части лицевого счета, и растет исключительно за счет дохода от инвестирования</w:t>
      </w:r>
      <w:r>
        <w:t>»</w:t>
      </w:r>
      <w:r w:rsidR="004F3F91" w:rsidRPr="003C12D5">
        <w:t>, — поясняет Юлия Орещенкова, заместитель директора НИЦ развития государственной пенсионной системы при Финансовом университете.</w:t>
      </w:r>
    </w:p>
    <w:p w14:paraId="509A4A5D" w14:textId="77777777" w:rsidR="004F3F91" w:rsidRPr="003C12D5" w:rsidRDefault="004F3F91" w:rsidP="004F3F91">
      <w:r w:rsidRPr="003C12D5">
        <w:t>Как узнать, есть ли у вас накопительная часть</w:t>
      </w:r>
    </w:p>
    <w:p w14:paraId="4A23C09B" w14:textId="77777777" w:rsidR="004F3F91" w:rsidRPr="003C12D5" w:rsidRDefault="004F3F91" w:rsidP="004F3F91">
      <w:r w:rsidRPr="003C12D5">
        <w:t xml:space="preserve">Самый простой путь — зайти на портал Госуслуг: в разделе </w:t>
      </w:r>
      <w:r w:rsidR="00EE180A">
        <w:t>«</w:t>
      </w:r>
      <w:r w:rsidRPr="003C12D5">
        <w:t>Пенсия, пособия и льготы</w:t>
      </w:r>
      <w:r w:rsidR="00EE180A">
        <w:t>»</w:t>
      </w:r>
      <w:r w:rsidRPr="003C12D5">
        <w:t xml:space="preserve"> доступна выписка из Социального фонда России (СФР), где отображаются сумма накоплений, управляющая компания или негосударственный фонд, доходность и даты </w:t>
      </w:r>
      <w:r w:rsidRPr="003C12D5">
        <w:lastRenderedPageBreak/>
        <w:t>переводов. При желании можно запросить ту же справку в МФЦ или на сайте выбранного НПФ.</w:t>
      </w:r>
    </w:p>
    <w:p w14:paraId="58A0C696" w14:textId="77777777" w:rsidR="004F3F91" w:rsidRPr="003C12D5" w:rsidRDefault="00EE180A" w:rsidP="004F3F91">
      <w:r>
        <w:t>«</w:t>
      </w:r>
      <w:r w:rsidR="004F3F91" w:rsidRPr="003C12D5">
        <w:t>Гражданин вправе ежегодно менять страховщика, но если досрочно переводить средства чаще одного раза в пять лет, фиксированный инвестиционный доход сгорит</w:t>
      </w:r>
      <w:r>
        <w:t>»</w:t>
      </w:r>
      <w:r w:rsidR="004F3F91" w:rsidRPr="003C12D5">
        <w:t>, — предупреждает Юлия Орещенкова.</w:t>
      </w:r>
    </w:p>
    <w:p w14:paraId="2AEF3EE3" w14:textId="77777777" w:rsidR="004F3F91" w:rsidRPr="003C12D5" w:rsidRDefault="004F3F91" w:rsidP="004F3F91">
      <w:r w:rsidRPr="003C12D5">
        <w:t xml:space="preserve">Что такое </w:t>
      </w:r>
      <w:r w:rsidR="00EE180A">
        <w:t>«</w:t>
      </w:r>
      <w:r w:rsidRPr="003C12D5">
        <w:t>разморозка</w:t>
      </w:r>
      <w:r w:rsidR="00EE180A">
        <w:t>»</w:t>
      </w:r>
    </w:p>
    <w:p w14:paraId="374C4E80" w14:textId="77777777" w:rsidR="004F3F91" w:rsidRPr="003C12D5" w:rsidRDefault="004F3F91" w:rsidP="004F3F91">
      <w:r w:rsidRPr="003C12D5">
        <w:t xml:space="preserve">Крайне важно понять — не являетесь ли вы так называемым </w:t>
      </w:r>
      <w:r w:rsidR="00EE180A">
        <w:t>«</w:t>
      </w:r>
      <w:r w:rsidRPr="003C12D5">
        <w:t>молчуном</w:t>
      </w:r>
      <w:r w:rsidR="00EE180A">
        <w:t>»</w:t>
      </w:r>
      <w:r w:rsidRPr="003C12D5">
        <w:t xml:space="preserve">, подчеркивает Генеральный директор НПФ </w:t>
      </w:r>
      <w:r w:rsidR="00EE180A">
        <w:t>«</w:t>
      </w:r>
      <w:r w:rsidRPr="003C12D5">
        <w:t>Социум</w:t>
      </w:r>
      <w:r w:rsidR="00EE180A">
        <w:t>»</w:t>
      </w:r>
      <w:r w:rsidRPr="003C12D5">
        <w:t xml:space="preserve"> Оксана Иванова. Если страховщиком в полученной выписке будет указан СФР, значит, вы — </w:t>
      </w:r>
      <w:r w:rsidR="00EE180A">
        <w:t>«</w:t>
      </w:r>
      <w:r w:rsidRPr="003C12D5">
        <w:t>молчун</w:t>
      </w:r>
      <w:r w:rsidR="00EE180A">
        <w:t>»</w:t>
      </w:r>
      <w:r w:rsidRPr="003C12D5">
        <w:t xml:space="preserve">. И перед вами именно в 2025 году (до 28 ноября) открыта редкая возможность перевести свои накопления в программу долгосрочных сбережений (ПДС) без потери накопленного за последние пять лет инвестиционного дохода. Это называется </w:t>
      </w:r>
      <w:r w:rsidR="00EE180A">
        <w:t>«</w:t>
      </w:r>
      <w:r w:rsidRPr="003C12D5">
        <w:t>разморозка</w:t>
      </w:r>
      <w:r w:rsidR="00EE180A">
        <w:t>»</w:t>
      </w:r>
      <w:r w:rsidRPr="003C12D5">
        <w:t>. Что это дает?</w:t>
      </w:r>
    </w:p>
    <w:p w14:paraId="056C5BA5" w14:textId="77777777" w:rsidR="004F3F91" w:rsidRPr="003C12D5" w:rsidRDefault="004F3F91" w:rsidP="004F3F91">
      <w:r w:rsidRPr="003C12D5">
        <w:t xml:space="preserve">Во-первых, государственные накопления станут вашими личными сбережениями. Во-вторых, вы сможете забрать свои </w:t>
      </w:r>
      <w:r w:rsidR="00EE180A">
        <w:t>«</w:t>
      </w:r>
      <w:r w:rsidRPr="003C12D5">
        <w:t>размороженные</w:t>
      </w:r>
      <w:r w:rsidR="00EE180A">
        <w:t>»</w:t>
      </w:r>
      <w:r w:rsidRPr="003C12D5">
        <w:t xml:space="preserve"> накопления целиком уже через 15 лет с момента их перевода в ПДС. В-третьих, вы сможете забрать их еще раньше, если вам до истечения этого срока исполнится 55 для женщин и 60 лет для мужчин. Кроме того, если накопления не </w:t>
      </w:r>
      <w:r w:rsidR="00EE180A">
        <w:t>«</w:t>
      </w:r>
      <w:r w:rsidRPr="003C12D5">
        <w:t>размораживать</w:t>
      </w:r>
      <w:r w:rsidR="00EE180A">
        <w:t>»</w:t>
      </w:r>
      <w:r w:rsidRPr="003C12D5">
        <w:t xml:space="preserve">, то в вариантах их будущих выплат вы будете сильно ограничены. После же </w:t>
      </w:r>
      <w:r w:rsidR="00EE180A">
        <w:t>«</w:t>
      </w:r>
      <w:r w:rsidRPr="003C12D5">
        <w:t>разморозки</w:t>
      </w:r>
      <w:r w:rsidR="00EE180A">
        <w:t>»</w:t>
      </w:r>
      <w:r w:rsidRPr="003C12D5">
        <w:t xml:space="preserve"> вы сможете выбирать — в каком режиме и в какие сроки будете их получать.</w:t>
      </w:r>
    </w:p>
    <w:p w14:paraId="290485EF" w14:textId="77777777" w:rsidR="004F3F91" w:rsidRPr="003C12D5" w:rsidRDefault="004F3F91" w:rsidP="004F3F91">
      <w:r w:rsidRPr="003C12D5">
        <w:t>Способы выплаты накопительной пенсии</w:t>
      </w:r>
    </w:p>
    <w:p w14:paraId="2D92F61F" w14:textId="77777777" w:rsidR="004F3F91" w:rsidRPr="003C12D5" w:rsidRDefault="004F3F91" w:rsidP="004F3F91">
      <w:r w:rsidRPr="003C12D5">
        <w:t>Закон предусматривает три формы. Первая — пожизненная накопительная пенсия: накопленная сумма делится на ожидаемый период выплаты, утвержденный на 2025 год в 270 месяцев (22,5 года). Вторая — срочная выплата сроком не менее десяти лет для тех, кто пополнял счет добровольно. Третья — единовременная выплата; она возможна, если размер пожизненной пенсии падает ниже 10% прожиточного минимума пенсионера или накопления не превышают 411 750 рублей.</w:t>
      </w:r>
    </w:p>
    <w:p w14:paraId="79F8C3FF" w14:textId="77777777" w:rsidR="004F3F91" w:rsidRPr="003C12D5" w:rsidRDefault="00EE180A" w:rsidP="004F3F91">
      <w:r>
        <w:t>«</w:t>
      </w:r>
      <w:r w:rsidR="004F3F91" w:rsidRPr="003C12D5">
        <w:t>В 2025 году максимальная единовременная выплата составляет именно 411 750 рублей, — подтверждает Юлия Орещенкова. — Порог рассчитывается как прожиточный минимум, умноженный на ожидаемый период выплаты</w:t>
      </w:r>
      <w:r>
        <w:t>»</w:t>
      </w:r>
      <w:r w:rsidR="004F3F91" w:rsidRPr="003C12D5">
        <w:t>.</w:t>
      </w:r>
    </w:p>
    <w:p w14:paraId="57840B71" w14:textId="77777777" w:rsidR="004F3F91" w:rsidRPr="003C12D5" w:rsidRDefault="004F3F91" w:rsidP="004F3F91">
      <w:r w:rsidRPr="003C12D5">
        <w:t>Кто может получить накопления досрочно</w:t>
      </w:r>
    </w:p>
    <w:p w14:paraId="7FB7C6FD" w14:textId="77777777" w:rsidR="004F3F91" w:rsidRPr="003C12D5" w:rsidRDefault="004F3F91" w:rsidP="004F3F91">
      <w:r w:rsidRPr="003C12D5">
        <w:t>Единовременный вывод средств доступен женщинам с 55 лет и мужчинам с 60 лет, если рассчитанная пожизненная выплата не дотягивает до порога, право сохраняется и у тех, кто не набрал требуемого стажа или пенсионных коэффициентов. Для работников Крайнего Севера и ряда льготных категорий сроки прежние: накопления можно забрать одновременно с назначением страховой пенсии, что часто происходит раньше общеустановленного возраста.</w:t>
      </w:r>
    </w:p>
    <w:p w14:paraId="4859C90D" w14:textId="77777777" w:rsidR="004F3F91" w:rsidRPr="003C12D5" w:rsidRDefault="00EE180A" w:rsidP="004F3F91">
      <w:r>
        <w:t>«</w:t>
      </w:r>
      <w:r w:rsidR="004F3F91" w:rsidRPr="003C12D5">
        <w:t>Пенсия из накоплений может быть выплачена единовременно тем, кто не выполнил страховые критерии или получил слишком малую сумму</w:t>
      </w:r>
      <w:r>
        <w:t>»</w:t>
      </w:r>
      <w:r w:rsidR="004F3F91" w:rsidRPr="003C12D5">
        <w:t>, — напоминает Юлия Орещенкова.</w:t>
      </w:r>
    </w:p>
    <w:p w14:paraId="3782DC5A" w14:textId="77777777" w:rsidR="004F3F91" w:rsidRPr="003C12D5" w:rsidRDefault="004F3F91" w:rsidP="004F3F91">
      <w:r w:rsidRPr="003C12D5">
        <w:t>Как управлять накопительной частью</w:t>
      </w:r>
    </w:p>
    <w:p w14:paraId="324C405D" w14:textId="77777777" w:rsidR="004F3F91" w:rsidRPr="003C12D5" w:rsidRDefault="004F3F91" w:rsidP="004F3F91">
      <w:r w:rsidRPr="003C12D5">
        <w:t xml:space="preserve">По умолчанию средства инвестирует СФР через управляющую компанию ВЭБ.РФ. Гражданин волен перевести их в НПФ, ориентируясь на доходность, капитал и рейтинг </w:t>
      </w:r>
      <w:r w:rsidRPr="003C12D5">
        <w:lastRenderedPageBreak/>
        <w:t>фонда. Переход стоит планировать не чаще одного раза в пять лет — иначе фиксированный доход теряется.</w:t>
      </w:r>
    </w:p>
    <w:p w14:paraId="324DF731" w14:textId="77777777" w:rsidR="004F3F91" w:rsidRPr="003C12D5" w:rsidRDefault="004F3F91" w:rsidP="004F3F91">
      <w:r w:rsidRPr="003C12D5">
        <w:t>С 2024 года доступна Программа долгосрочных сбережений. Переведя накопления в выбранный НПФ и продолжив взносы, участник получает государственное софинансирование до 36 000 рублей в год, налоговый вычет и страховку средств на сумму до 2,8 млн рублей.</w:t>
      </w:r>
    </w:p>
    <w:p w14:paraId="7410F09C" w14:textId="77777777" w:rsidR="004F3F91" w:rsidRPr="003C12D5" w:rsidRDefault="00EE180A" w:rsidP="004F3F91">
      <w:r>
        <w:t>«</w:t>
      </w:r>
      <w:r w:rsidR="004F3F91" w:rsidRPr="003C12D5">
        <w:t>ПДС дает шанс самостоятельно наращивать капитал и при этом пользоваться государственными гарантиями</w:t>
      </w:r>
      <w:r>
        <w:t>»</w:t>
      </w:r>
      <w:r w:rsidR="004F3F91" w:rsidRPr="003C12D5">
        <w:t>, — подчеркивает Юлия Орещенкова.</w:t>
      </w:r>
    </w:p>
    <w:p w14:paraId="48EB7A65" w14:textId="77777777" w:rsidR="004F3F91" w:rsidRPr="003C12D5" w:rsidRDefault="004F3F91" w:rsidP="004F3F91">
      <w:r w:rsidRPr="003C12D5">
        <w:t>Средняя накопительная пенсия пока невелика — 1,4 рублей в месяц по расчетам СФР на 2024 год, но в 2025-м показатель должен вырасти почти до 1 900 рублей. Поэтому каждое дополнительное действие — от выбора доходного НПФ до участия в ПДС — способно заметно прибавить к будущему доходу.</w:t>
      </w:r>
    </w:p>
    <w:p w14:paraId="0CC359EC" w14:textId="77777777" w:rsidR="004F3F91" w:rsidRPr="003C12D5" w:rsidRDefault="004F3F91" w:rsidP="004F3F91">
      <w:r w:rsidRPr="003C12D5">
        <w:t>А если ничего не предпринимать и оставить все как есть?</w:t>
      </w:r>
    </w:p>
    <w:p w14:paraId="3D5D756C" w14:textId="77777777" w:rsidR="004F3F91" w:rsidRPr="003C12D5" w:rsidRDefault="004F3F91" w:rsidP="004F3F91">
      <w:r w:rsidRPr="003C12D5">
        <w:t xml:space="preserve">Накопленные средства можно не </w:t>
      </w:r>
      <w:r w:rsidR="00EE180A">
        <w:t>«</w:t>
      </w:r>
      <w:r w:rsidRPr="003C12D5">
        <w:t>размораживать</w:t>
      </w:r>
      <w:r w:rsidR="00EE180A">
        <w:t>»</w:t>
      </w:r>
      <w:r w:rsidRPr="003C12D5">
        <w:t xml:space="preserve">. Продолжать пополнять их добровольными взносами в этом случае тоже можно. Но при этом вас ограничивают </w:t>
      </w:r>
      <w:r w:rsidR="00EE180A">
        <w:t>«</w:t>
      </w:r>
      <w:r w:rsidRPr="003C12D5">
        <w:t>сверху</w:t>
      </w:r>
      <w:r w:rsidR="00EE180A">
        <w:t>»</w:t>
      </w:r>
      <w:r w:rsidRPr="003C12D5">
        <w:t xml:space="preserve"> и </w:t>
      </w:r>
      <w:r w:rsidR="00EE180A">
        <w:t>«</w:t>
      </w:r>
      <w:r w:rsidRPr="003C12D5">
        <w:t>снизу</w:t>
      </w:r>
      <w:r w:rsidR="00EE180A">
        <w:t>»</w:t>
      </w:r>
      <w:r w:rsidRPr="003C12D5">
        <w:t xml:space="preserve">: например, в 2025 году минимальный размер страховых взносов составляет 59 241,6 рубля, максимальный — 473 932,8 рубля. Если же вы решите </w:t>
      </w:r>
      <w:r w:rsidR="00EE180A">
        <w:t>«</w:t>
      </w:r>
      <w:r w:rsidRPr="003C12D5">
        <w:t>разморозить</w:t>
      </w:r>
      <w:r w:rsidR="00EE180A">
        <w:t>»</w:t>
      </w:r>
      <w:r w:rsidRPr="003C12D5">
        <w:t xml:space="preserve"> свои накопления и продолжать их наращивать в ПДС, то вы получите софинансирование от государства (до 360 тысяч рублей за 10 лет) и налоговый вычет (сможете ежегодно возвращать себе часть уплаченного ранее НДФЛ — плюс 13% или больше на ваши взносы). При этом — никаких ограничений по взносам. Кроме того, инвестироваться будут не только ваши взносы, но и средства софинансирования от государства, и возвращенные налоги (если вы их оставите в ПДС).</w:t>
      </w:r>
    </w:p>
    <w:p w14:paraId="456E7D09" w14:textId="77777777" w:rsidR="004F3F91" w:rsidRDefault="004F3F91" w:rsidP="004F3F91">
      <w:hyperlink r:id="rId19" w:history="1">
        <w:r w:rsidRPr="003C12D5">
          <w:rPr>
            <w:rStyle w:val="a3"/>
          </w:rPr>
          <w:t>https://www.banknn.ru/zhurnal/stati/zamorozhennaya-nakopitelnaya-pensiya-u-kogo-ona-est-i-kak-ee-poluchit</w:t>
        </w:r>
      </w:hyperlink>
      <w:r w:rsidRPr="003C12D5">
        <w:t xml:space="preserve"> </w:t>
      </w:r>
    </w:p>
    <w:p w14:paraId="3ABFA314" w14:textId="77777777" w:rsidR="00F36FBE" w:rsidRDefault="00F36FBE" w:rsidP="00F36FBE">
      <w:pPr>
        <w:pStyle w:val="2"/>
      </w:pPr>
      <w:bookmarkStart w:id="69" w:name="_Toc212444393"/>
      <w:r>
        <w:t>ВЕСТИ: Приморье, 25.10.2025, Как приморцам увеличить пенсию?</w:t>
      </w:r>
      <w:bookmarkEnd w:id="69"/>
    </w:p>
    <w:p w14:paraId="64E003D1" w14:textId="77777777" w:rsidR="00F36FBE" w:rsidRDefault="00F36FBE" w:rsidP="00683A5F">
      <w:pPr>
        <w:pStyle w:val="3"/>
      </w:pPr>
      <w:bookmarkStart w:id="70" w:name="_Toc212444394"/>
      <w:r>
        <w:t xml:space="preserve">В России работает программа долгосрочных сбережений, - сообщает </w:t>
      </w:r>
      <w:r w:rsidR="00EE180A">
        <w:t>«</w:t>
      </w:r>
      <w:r>
        <w:t>Вести: Приморье</w:t>
      </w:r>
      <w:r w:rsidR="00EE180A">
        <w:t>»</w:t>
      </w:r>
      <w:r>
        <w:t xml:space="preserve">. Это способ отложить деньги на </w:t>
      </w:r>
      <w:r w:rsidR="00EE180A">
        <w:t>«</w:t>
      </w:r>
      <w:r>
        <w:t>черный день</w:t>
      </w:r>
      <w:r w:rsidR="00EE180A">
        <w:t>»</w:t>
      </w:r>
      <w:r>
        <w:t xml:space="preserve"> или увеличить пенсию.</w:t>
      </w:r>
      <w:bookmarkEnd w:id="70"/>
    </w:p>
    <w:p w14:paraId="00FF42B2" w14:textId="77777777" w:rsidR="00F36FBE" w:rsidRDefault="00F36FBE" w:rsidP="00F36FBE">
      <w:r>
        <w:t>Программа заработала в России с 1 января 2024 года. Любой взрослый человек может стать её участником, заключив договор с негосударственным пенсионным фондом.</w:t>
      </w:r>
    </w:p>
    <w:p w14:paraId="5BAE4B01" w14:textId="77777777" w:rsidR="00F36FBE" w:rsidRDefault="00F36FBE" w:rsidP="00F36FBE">
      <w:r>
        <w:t>Как сообщили в региональном правительстве, люди сами решают, сколько денег вносить, а фонд вкладывает их инвестиции, увеличивая прибыль. Соглашение подписывается на 15 лет, однако его возможно продлить или забрать средства досрочно. Воспользоваться деньгами можно женщинам с 55 лет, мужчинам – с 60 лет. При желании контракт можно оформить на ребёнка или любого другого человека вне зависимости от их возраста.</w:t>
      </w:r>
    </w:p>
    <w:p w14:paraId="488042E0" w14:textId="77777777" w:rsidR="00F36FBE" w:rsidRDefault="00F36FBE" w:rsidP="00F36FBE">
      <w:r>
        <w:t>В первые 10 лет участники программы получают софинансирование от государства. Сбережения растут за счет перечислений из бюджета. Максимальная сумма государственного участия – 36 тысяч рублей в год на одного вкладчика.</w:t>
      </w:r>
    </w:p>
    <w:p w14:paraId="7B9264B0" w14:textId="77777777" w:rsidR="00F36FBE" w:rsidRDefault="00F36FBE" w:rsidP="00F36FBE">
      <w:r>
        <w:lastRenderedPageBreak/>
        <w:t xml:space="preserve">В ПДС могут участвовать граждане с совершенно разным уровнем дохода, но от него будет зависеть величина вложений государства. В первую очередь увеличение срока софинансирования привлекательно для людей с низким и средним доходом. Самая выгодная формула софинансирования – </w:t>
      </w:r>
      <w:r w:rsidR="00EE180A">
        <w:t>«</w:t>
      </w:r>
      <w:r>
        <w:t>один к одному</w:t>
      </w:r>
      <w:r w:rsidR="00EE180A">
        <w:t>»</w:t>
      </w:r>
      <w:r>
        <w:t>. Она рассчитана на людей с доходами в пределах 80 тысяч рублей. На каждый вложенный рубль государство добавит еще один. Если ежемесячно инвестировать 3 тысячи рублей, максимальная доплата составит 36 тысяч рублей в год.</w:t>
      </w:r>
    </w:p>
    <w:p w14:paraId="3A2DA18F" w14:textId="77777777" w:rsidR="00F36FBE" w:rsidRDefault="00F36FBE" w:rsidP="00F36FBE">
      <w:r>
        <w:t xml:space="preserve">Для граждан с доходом от 80 тысяч до 150 тысяч рублей действует формула </w:t>
      </w:r>
      <w:r w:rsidR="00EE180A">
        <w:t>«</w:t>
      </w:r>
      <w:r>
        <w:t>один к двум</w:t>
      </w:r>
      <w:r w:rsidR="00EE180A">
        <w:t>»</w:t>
      </w:r>
      <w:r>
        <w:t>: за рубль сверху добавят 50 копеек. Чтобы получить максимальную доплату, нужно вкладывать по 6 тысяч рублей в месяц.</w:t>
      </w:r>
    </w:p>
    <w:p w14:paraId="039BBAE7" w14:textId="77777777" w:rsidR="00F36FBE" w:rsidRDefault="00F36FBE" w:rsidP="00F36FBE">
      <w:r>
        <w:t xml:space="preserve">К тем, кто зарабатывает свыше 150 тысяч в месяц, применяется формула </w:t>
      </w:r>
      <w:r w:rsidR="00EE180A">
        <w:t>«</w:t>
      </w:r>
      <w:r>
        <w:t>один к четырем</w:t>
      </w:r>
      <w:r w:rsidR="00EE180A">
        <w:t>»</w:t>
      </w:r>
      <w:r>
        <w:t>: государство добавляет 25 копеек к каждому рублю. Чтобы получить предельное софинансирование, необходимо инвестировать 12 тысяч рублей ежемесячно.</w:t>
      </w:r>
    </w:p>
    <w:p w14:paraId="085DDC21" w14:textId="77777777" w:rsidR="00F36FBE" w:rsidRDefault="00F36FBE" w:rsidP="00F36FBE">
      <w:r>
        <w:t>Чтобы получить минимальное софинансирование, достаточно вкладывать по 2 тысячи рублей в год.</w:t>
      </w:r>
    </w:p>
    <w:p w14:paraId="13D297E9" w14:textId="77777777" w:rsidR="00F36FBE" w:rsidRDefault="00F36FBE" w:rsidP="00F36FBE">
      <w:r>
        <w:t>Для тех, кто участвует в программе ПДС, предусмотрена дополнительная мотивация: ежегодный налоговый вычет. Максимальная сумма, с которой возможен возврат налога, составляет 400 тысяч рублей в течение налогового периода. Если участник получает максимальный налоговый возврат по одному продукту, например, по индивидуальному счёту, льгота по другим направлениям применяться не будет.</w:t>
      </w:r>
    </w:p>
    <w:p w14:paraId="111A88C9" w14:textId="77777777" w:rsidR="00F36FBE" w:rsidRPr="003C12D5" w:rsidRDefault="00F36FBE" w:rsidP="00F36FBE">
      <w:hyperlink r:id="rId20" w:history="1">
        <w:r w:rsidRPr="003D1E19">
          <w:rPr>
            <w:rStyle w:val="a3"/>
          </w:rPr>
          <w:t>https://vestiprim.ru/news/ptrnews/169612-kak-primorcam-uvelichit-pensiju.html</w:t>
        </w:r>
      </w:hyperlink>
      <w:r>
        <w:t xml:space="preserve"> </w:t>
      </w:r>
    </w:p>
    <w:p w14:paraId="41FE30E8" w14:textId="77777777" w:rsidR="00AF2773" w:rsidRPr="003C12D5" w:rsidRDefault="00AF2773" w:rsidP="00AF2773">
      <w:pPr>
        <w:pStyle w:val="2"/>
      </w:pPr>
      <w:bookmarkStart w:id="71" w:name="_Toc212444395"/>
      <w:r w:rsidRPr="003C12D5">
        <w:t>primorsky.ru, 24.10.2025, Как приморцам увеличить пенсию с поддержкой государства</w:t>
      </w:r>
      <w:bookmarkEnd w:id="71"/>
    </w:p>
    <w:p w14:paraId="4FA6FC5D" w14:textId="77777777" w:rsidR="00AF2773" w:rsidRPr="003C12D5" w:rsidRDefault="00AF2773" w:rsidP="00683A5F">
      <w:pPr>
        <w:pStyle w:val="3"/>
      </w:pPr>
      <w:bookmarkStart w:id="72" w:name="_Toc212444396"/>
      <w:r w:rsidRPr="003C12D5">
        <w:t xml:space="preserve">ПДС – это своего рода </w:t>
      </w:r>
      <w:r w:rsidR="00EE180A">
        <w:t>«</w:t>
      </w:r>
      <w:r w:rsidRPr="003C12D5">
        <w:t>копилка</w:t>
      </w:r>
      <w:r w:rsidR="00EE180A">
        <w:t>»</w:t>
      </w:r>
      <w:r w:rsidRPr="003C12D5">
        <w:t xml:space="preserve">, которую не разобьешь в сиюминутном порыве. Сроки государственного софинансирования по программе долгосрочных сбережений (ПДС) увеличены в России до 10 лет, предусмотрен ежегодный налоговый вычет. Как накопить </w:t>
      </w:r>
      <w:r w:rsidR="00EE180A">
        <w:t>«</w:t>
      </w:r>
      <w:r w:rsidRPr="003C12D5">
        <w:t>финансовую подушку</w:t>
      </w:r>
      <w:r w:rsidR="00EE180A">
        <w:t>»</w:t>
      </w:r>
      <w:r w:rsidRPr="003C12D5">
        <w:t xml:space="preserve"> с помощью государства – в обзоре primorsky.ru.</w:t>
      </w:r>
      <w:bookmarkEnd w:id="72"/>
    </w:p>
    <w:p w14:paraId="542C4B95" w14:textId="77777777" w:rsidR="00AF2773" w:rsidRPr="003C12D5" w:rsidRDefault="00AF2773" w:rsidP="00AF2773">
      <w:r w:rsidRPr="003C12D5">
        <w:t>Программа долгосрочных сбережений</w:t>
      </w:r>
    </w:p>
    <w:p w14:paraId="425C7E20" w14:textId="77777777" w:rsidR="00AF2773" w:rsidRPr="003C12D5" w:rsidRDefault="00AF2773" w:rsidP="00AF2773">
      <w:r w:rsidRPr="003C12D5">
        <w:t xml:space="preserve">Долгосрочные накопления – это способ отложить деньги на </w:t>
      </w:r>
      <w:r w:rsidR="00EE180A">
        <w:t>«</w:t>
      </w:r>
      <w:r w:rsidRPr="003C12D5">
        <w:t>черный день</w:t>
      </w:r>
      <w:r w:rsidR="00EE180A">
        <w:t>»</w:t>
      </w:r>
      <w:r w:rsidRPr="003C12D5">
        <w:t xml:space="preserve"> или увеличить пенсию. Программа заработала в России с 1 января 2024 года. Любой взрослый человек может стать её участником, заключив договор с негосударственным пенсионным фондом.</w:t>
      </w:r>
    </w:p>
    <w:p w14:paraId="715F7A26" w14:textId="77777777" w:rsidR="00AF2773" w:rsidRPr="003C12D5" w:rsidRDefault="00AF2773" w:rsidP="00AF2773">
      <w:r w:rsidRPr="003C12D5">
        <w:t>Как работает программа</w:t>
      </w:r>
    </w:p>
    <w:p w14:paraId="76DDEC8D" w14:textId="77777777" w:rsidR="00AF2773" w:rsidRPr="003C12D5" w:rsidRDefault="00AF2773" w:rsidP="00AF2773">
      <w:r w:rsidRPr="003C12D5">
        <w:t>Люди сами решают, сколько денег вносить, а фонд вкладывает их инвестиции, увеличивая прибыль. Соглашение подписывается на 15 лет, однако его возможно продлить или забрать средства досрочно. Воспользоваться деньгами можно женщинам с 55 лет, мужчинам – с 60 лет. При желании контракт можно оформить на ребёнка или любого другого человека вне зависимости от их возраста.</w:t>
      </w:r>
    </w:p>
    <w:p w14:paraId="3AC8DB07" w14:textId="77777777" w:rsidR="00AF2773" w:rsidRPr="003C12D5" w:rsidRDefault="00AF2773" w:rsidP="00AF2773">
      <w:r w:rsidRPr="003C12D5">
        <w:t>Как государство софинансирует средства</w:t>
      </w:r>
    </w:p>
    <w:p w14:paraId="4687747C" w14:textId="77777777" w:rsidR="00AF2773" w:rsidRPr="003C12D5" w:rsidRDefault="00AF2773" w:rsidP="00AF2773">
      <w:r w:rsidRPr="003C12D5">
        <w:lastRenderedPageBreak/>
        <w:t>В первые 10 лет участники программы получают софинансирование от государства. Сбережения растут за счет перечислений из бюджета. Максимальная сумма государственного участия – 36 тысяч рублей в год на одного вкладчика.</w:t>
      </w:r>
    </w:p>
    <w:p w14:paraId="558C83D3" w14:textId="77777777" w:rsidR="00AF2773" w:rsidRPr="003C12D5" w:rsidRDefault="00AF2773" w:rsidP="00AF2773">
      <w:r w:rsidRPr="003C12D5">
        <w:t xml:space="preserve">В ПДС могут участвовать граждане с совершенно разным уровнем дохода, но от него будет зависеть величина вложений государства. В первую очередь увеличение срока софинансирования привлекательно для людей с низким и средним доходом. Самая выгодная формула софинансирования – </w:t>
      </w:r>
      <w:r w:rsidR="00EE180A">
        <w:t>«</w:t>
      </w:r>
      <w:r w:rsidRPr="003C12D5">
        <w:t>один к одному</w:t>
      </w:r>
      <w:r w:rsidR="00EE180A">
        <w:t>»</w:t>
      </w:r>
      <w:r w:rsidRPr="003C12D5">
        <w:t>. Она рассчитана на людей с доходами в пределах 80 тысяч рублей. На каждый вложенный рубль государство добавит еще один. Если ежемесячно инвестировать 3 тысячи рублей, максимальная доплата составит 36 тысяч рублей в год.</w:t>
      </w:r>
    </w:p>
    <w:p w14:paraId="0AAA1A22" w14:textId="77777777" w:rsidR="00AF2773" w:rsidRPr="003C12D5" w:rsidRDefault="00AF2773" w:rsidP="00AF2773">
      <w:r w:rsidRPr="003C12D5">
        <w:t xml:space="preserve">Для граждан с доходом от 80 тысяч до 150 тысяч рублей действует формула </w:t>
      </w:r>
      <w:r w:rsidR="00EE180A">
        <w:t>«</w:t>
      </w:r>
      <w:r w:rsidRPr="003C12D5">
        <w:t>один к двум</w:t>
      </w:r>
      <w:r w:rsidR="00EE180A">
        <w:t>»</w:t>
      </w:r>
      <w:r w:rsidRPr="003C12D5">
        <w:t>: за рубль сверху добавят 50 копеек. Чтобы получить максимальную доплату, нужно вкладывать по 6 тысяч рублей в месяц.</w:t>
      </w:r>
    </w:p>
    <w:p w14:paraId="3AB95415" w14:textId="77777777" w:rsidR="00AF2773" w:rsidRPr="003C12D5" w:rsidRDefault="00AF2773" w:rsidP="00AF2773">
      <w:r w:rsidRPr="003C12D5">
        <w:t xml:space="preserve">К тем, кто зарабатывает свыше 150 тысяч в месяц, применяется формула </w:t>
      </w:r>
      <w:r w:rsidR="00EE180A">
        <w:t>«</w:t>
      </w:r>
      <w:r w:rsidRPr="003C12D5">
        <w:t>один к четырем</w:t>
      </w:r>
      <w:r w:rsidR="00EE180A">
        <w:t>»</w:t>
      </w:r>
      <w:r w:rsidRPr="003C12D5">
        <w:t>: государство добавляет 25 копеек к каждому рублю. Чтобы получить предельное софинансирование, необходимо инвестировать 12 тысяч рублей ежемесячно.</w:t>
      </w:r>
    </w:p>
    <w:p w14:paraId="72DB7946" w14:textId="77777777" w:rsidR="00AF2773" w:rsidRPr="003C12D5" w:rsidRDefault="00AF2773" w:rsidP="00AF2773">
      <w:r w:rsidRPr="003C12D5">
        <w:t>Чтобы получить минимальное софинансирование, достаточно вкладывать по 2 тысячи рублей в год.</w:t>
      </w:r>
    </w:p>
    <w:p w14:paraId="68C875DA" w14:textId="77777777" w:rsidR="00AF2773" w:rsidRPr="003C12D5" w:rsidRDefault="00AF2773" w:rsidP="00AF2773">
      <w:r w:rsidRPr="003C12D5">
        <w:t>В чем выгода ПДС</w:t>
      </w:r>
    </w:p>
    <w:p w14:paraId="6D5E1D1C" w14:textId="77777777" w:rsidR="00AF2773" w:rsidRPr="003C12D5" w:rsidRDefault="00AF2773" w:rsidP="00AF2773">
      <w:r w:rsidRPr="003C12D5">
        <w:t>Для людей старше 55 лет участие в программе – это, в первую очередь, возможность формирования быстрых накоплений и получения максимального дохода с учётом налогового вычета и софинансирования со стороны государства.</w:t>
      </w:r>
    </w:p>
    <w:p w14:paraId="4E8FB11C" w14:textId="77777777" w:rsidR="00AF2773" w:rsidRPr="003C12D5" w:rsidRDefault="00AF2773" w:rsidP="00AF2773">
      <w:r w:rsidRPr="003C12D5">
        <w:t>Программа стала более выгодной и для тех, кто планирует свои расходы на долгий срок, – людей в возрасте 40 – 45 лет. У них за 15 лет участия в программе может сформироваться порядка 2 миллионов рублей, а со стороны государства за это время будет перечислено до 360 тысяч рублей.</w:t>
      </w:r>
    </w:p>
    <w:p w14:paraId="798A5569" w14:textId="77777777" w:rsidR="00AF2773" w:rsidRPr="003C12D5" w:rsidRDefault="00AF2773" w:rsidP="00AF2773">
      <w:r w:rsidRPr="003C12D5">
        <w:t>Налоговый вычет по ПДС</w:t>
      </w:r>
    </w:p>
    <w:p w14:paraId="4AFB9FF8" w14:textId="77777777" w:rsidR="00AF2773" w:rsidRPr="003C12D5" w:rsidRDefault="00AF2773" w:rsidP="00AF2773">
      <w:r w:rsidRPr="003C12D5">
        <w:t>Для тех, кто участвует в программе ПДС, предусмотрена дополнительная мотивация: ежегодный налоговый вычет. Максимальная сумма, с которой возможен возврат налога, составляет 400 тысяч рублей в течение налогового периода. Если участник получает максимальный налоговый возврат по одному продукту, например, по индивидуальному счёту, льгота по другим направлениям применяться не будет.</w:t>
      </w:r>
    </w:p>
    <w:p w14:paraId="3234CCA1" w14:textId="77777777" w:rsidR="00AF2773" w:rsidRPr="003C12D5" w:rsidRDefault="00AF2773" w:rsidP="00AF2773">
      <w:r w:rsidRPr="003C12D5">
        <w:t>Для пенсионеров и предпенсионеров действуют особые условия. Чтобы получить налоговый вычет, основания для назначения периодических и единовременной выплат по договору долгосрочных сбережений должны наступать не ранее чем:</w:t>
      </w:r>
    </w:p>
    <w:p w14:paraId="2E9B06AB" w14:textId="77777777" w:rsidR="00AF2773" w:rsidRPr="003C12D5" w:rsidRDefault="00AF2773" w:rsidP="00AF2773">
      <w:r w:rsidRPr="003C12D5">
        <w:t>– через пять лет с даты заключения договора – если он заключен в 2024–2026 годах;</w:t>
      </w:r>
    </w:p>
    <w:p w14:paraId="0C5BA138" w14:textId="77777777" w:rsidR="00AF2773" w:rsidRPr="003C12D5" w:rsidRDefault="00AF2773" w:rsidP="00AF2773">
      <w:r w:rsidRPr="003C12D5">
        <w:t>– через шесть лет – если договор заключен в 2027 году. И далее по возрастающей.</w:t>
      </w:r>
    </w:p>
    <w:p w14:paraId="3244A5AE" w14:textId="77777777" w:rsidR="00AF2773" w:rsidRPr="003C12D5" w:rsidRDefault="00AF2773" w:rsidP="00AF2773">
      <w:r w:rsidRPr="003C12D5">
        <w:t>Перевод пенсионных накоплений в ПДС</w:t>
      </w:r>
    </w:p>
    <w:p w14:paraId="0E94D0DE" w14:textId="77777777" w:rsidR="00AF2773" w:rsidRPr="003C12D5" w:rsidRDefault="00AF2773" w:rsidP="00AF2773">
      <w:r w:rsidRPr="003C12D5">
        <w:t xml:space="preserve">Участники программы могут перевести туда свои ранее сформированные пенсионные накопления за период с 2002 по 2013 годы. Эти средства были заморожены в 2014 году, </w:t>
      </w:r>
      <w:r w:rsidRPr="003C12D5">
        <w:lastRenderedPageBreak/>
        <w:t>но остались на пенсионных счетах. Сейчас их можно направить в программу долгосрочных сбережений (ПДС).</w:t>
      </w:r>
    </w:p>
    <w:p w14:paraId="7E1D8127" w14:textId="77777777" w:rsidR="00AF2773" w:rsidRPr="003C12D5" w:rsidRDefault="00AF2773" w:rsidP="00AF2773">
      <w:r w:rsidRPr="003C12D5">
        <w:t>В программе долгосрочных сбережений человек сможет:</w:t>
      </w:r>
    </w:p>
    <w:p w14:paraId="4CF0B153" w14:textId="77777777" w:rsidR="00AF2773" w:rsidRPr="003C12D5" w:rsidRDefault="00AF2773" w:rsidP="00AF2773">
      <w:r w:rsidRPr="003C12D5">
        <w:t>– самостоятельно устанавливать срок выплат,</w:t>
      </w:r>
    </w:p>
    <w:p w14:paraId="48CF963E" w14:textId="77777777" w:rsidR="00AF2773" w:rsidRPr="003C12D5" w:rsidRDefault="00AF2773" w:rsidP="00AF2773">
      <w:r w:rsidRPr="003C12D5">
        <w:t>– увеличить сумму сбережений за счет личных взносов и доплаты от государства,</w:t>
      </w:r>
    </w:p>
    <w:p w14:paraId="5EC3A13D" w14:textId="77777777" w:rsidR="00AF2773" w:rsidRPr="003C12D5" w:rsidRDefault="00AF2773" w:rsidP="00AF2773">
      <w:r w:rsidRPr="003C12D5">
        <w:t>– воспользоваться сбережениями в любой момент на оплату дорогостоящего лечения или при потере кормильца,</w:t>
      </w:r>
    </w:p>
    <w:p w14:paraId="120D7D66" w14:textId="77777777" w:rsidR="00AF2773" w:rsidRPr="003C12D5" w:rsidRDefault="00AF2773" w:rsidP="00AF2773">
      <w:r w:rsidRPr="003C12D5">
        <w:t>– получить пенсионные накопления раньше 55/60 лет – в любом возрасте через 15 лет участия,</w:t>
      </w:r>
    </w:p>
    <w:p w14:paraId="2A907C89" w14:textId="77777777" w:rsidR="00AF2773" w:rsidRPr="003C12D5" w:rsidRDefault="00AF2773" w:rsidP="00AF2773">
      <w:r w:rsidRPr="003C12D5">
        <w:t>– направить пенсионные накопления на покупку загородного дома, оплату образования детей или собственный бизнес.</w:t>
      </w:r>
    </w:p>
    <w:p w14:paraId="04065C61" w14:textId="77777777" w:rsidR="00AF2773" w:rsidRPr="003C12D5" w:rsidRDefault="00AF2773" w:rsidP="00AF2773">
      <w:r w:rsidRPr="003C12D5">
        <w:t>Рассчитать сумму накоплений можно с помощью персонального калькулятора на сайте моифинансы.рф.</w:t>
      </w:r>
    </w:p>
    <w:p w14:paraId="0312A918" w14:textId="77777777" w:rsidR="00AF2773" w:rsidRPr="003C12D5" w:rsidRDefault="00AF2773" w:rsidP="00AF2773">
      <w:hyperlink r:id="rId21" w:history="1">
        <w:r w:rsidRPr="003C12D5">
          <w:rPr>
            <w:rStyle w:val="a3"/>
          </w:rPr>
          <w:t>https://primorsky.ru/news/311323/</w:t>
        </w:r>
      </w:hyperlink>
      <w:r w:rsidRPr="003C12D5">
        <w:t xml:space="preserve"> </w:t>
      </w:r>
    </w:p>
    <w:p w14:paraId="7DEDA581" w14:textId="77777777" w:rsidR="004F3F91" w:rsidRPr="003C12D5" w:rsidRDefault="004F3F91" w:rsidP="004F3F91">
      <w:pPr>
        <w:pStyle w:val="2"/>
      </w:pPr>
      <w:bookmarkStart w:id="73" w:name="_Toc212444397"/>
      <w:r w:rsidRPr="003C12D5">
        <w:t>НИА Самара, 24.10.2025, За последние два месяца в Самарской области долгосрочные сбережения прибавили в темпе</w:t>
      </w:r>
      <w:bookmarkEnd w:id="73"/>
    </w:p>
    <w:p w14:paraId="20F33104" w14:textId="77777777" w:rsidR="004F3F91" w:rsidRPr="003C12D5" w:rsidRDefault="004F3F91" w:rsidP="00683A5F">
      <w:pPr>
        <w:pStyle w:val="3"/>
      </w:pPr>
      <w:bookmarkStart w:id="74" w:name="_Toc212444398"/>
      <w:r w:rsidRPr="003C12D5">
        <w:t>По состоянию на 30 сентября 2025 года по Программе долгосрочных сбережений (ПДС):</w:t>
      </w:r>
      <w:bookmarkEnd w:id="74"/>
    </w:p>
    <w:p w14:paraId="2CAC2745" w14:textId="77777777" w:rsidR="004F3F91" w:rsidRPr="003C12D5" w:rsidRDefault="004F3F91" w:rsidP="004F3F91">
      <w:r w:rsidRPr="003C12D5">
        <w:t>взносы увеличились еще на 2,5 млрд рублей</w:t>
      </w:r>
    </w:p>
    <w:p w14:paraId="636B3A1C" w14:textId="77777777" w:rsidR="004F3F91" w:rsidRPr="003C12D5" w:rsidRDefault="004F3F91" w:rsidP="004F3F91">
      <w:r w:rsidRPr="003C12D5">
        <w:t>число договоров превысило 190 тысяч</w:t>
      </w:r>
    </w:p>
    <w:p w14:paraId="23A13F48" w14:textId="77777777" w:rsidR="004F3F91" w:rsidRPr="003C12D5" w:rsidRDefault="004F3F91" w:rsidP="004F3F91">
      <w:r w:rsidRPr="003C12D5">
        <w:t>общий объем взносов составил около 10 млрд рублей</w:t>
      </w:r>
    </w:p>
    <w:p w14:paraId="7C057156" w14:textId="77777777" w:rsidR="004F3F91" w:rsidRPr="003C12D5" w:rsidRDefault="004F3F91" w:rsidP="004F3F91">
      <w:r w:rsidRPr="003C12D5">
        <w:t xml:space="preserve">С 1 октября стать участником Программы стало ещё проще, теперь вступить в ПДС можно онлайн через </w:t>
      </w:r>
      <w:r w:rsidR="00EE180A">
        <w:t>«</w:t>
      </w:r>
      <w:r w:rsidRPr="003C12D5">
        <w:t>Госуслуги</w:t>
      </w:r>
      <w:r w:rsidR="00EE180A">
        <w:t>»</w:t>
      </w:r>
      <w:r w:rsidRPr="003C12D5">
        <w:t xml:space="preserve"> — быстро, удобно и безопасно!</w:t>
      </w:r>
    </w:p>
    <w:p w14:paraId="77D9FBAE" w14:textId="77777777" w:rsidR="004F3F91" w:rsidRPr="003C12D5" w:rsidRDefault="004F3F91" w:rsidP="004F3F91">
      <w:r w:rsidRPr="003C12D5">
        <w:t>Как это сделать?</w:t>
      </w:r>
    </w:p>
    <w:p w14:paraId="009943C4" w14:textId="77777777" w:rsidR="004F3F91" w:rsidRPr="003C12D5" w:rsidRDefault="004F3F91" w:rsidP="004F3F91">
      <w:r w:rsidRPr="003C12D5">
        <w:t xml:space="preserve">Зайдите в чат-бот </w:t>
      </w:r>
      <w:r w:rsidR="00EE180A">
        <w:t>«</w:t>
      </w:r>
      <w:r w:rsidRPr="003C12D5">
        <w:t>Макс</w:t>
      </w:r>
      <w:r w:rsidR="00EE180A">
        <w:t>»</w:t>
      </w:r>
      <w:r w:rsidRPr="003C12D5">
        <w:t xml:space="preserve"> на Госуслугах</w:t>
      </w:r>
    </w:p>
    <w:p w14:paraId="12C96BEE" w14:textId="77777777" w:rsidR="004F3F91" w:rsidRPr="003C12D5" w:rsidRDefault="004F3F91" w:rsidP="004F3F91">
      <w:r w:rsidRPr="003C12D5">
        <w:t xml:space="preserve">Введите запрос: </w:t>
      </w:r>
      <w:r w:rsidR="00EE180A">
        <w:t>«</w:t>
      </w:r>
      <w:r w:rsidRPr="003C12D5">
        <w:t>Вступить в ПДС</w:t>
      </w:r>
      <w:r w:rsidR="00EE180A">
        <w:t>»</w:t>
      </w:r>
    </w:p>
    <w:p w14:paraId="543E4601" w14:textId="77777777" w:rsidR="004F3F91" w:rsidRPr="003C12D5" w:rsidRDefault="004F3F91" w:rsidP="004F3F91">
      <w:r w:rsidRPr="003C12D5">
        <w:t xml:space="preserve">Подпишите договор с помощью электронной подписи (её можно оформить в приложении </w:t>
      </w:r>
      <w:r w:rsidR="00EE180A">
        <w:t>«</w:t>
      </w:r>
      <w:r w:rsidRPr="003C12D5">
        <w:t>Госключ</w:t>
      </w:r>
      <w:r w:rsidR="00EE180A">
        <w:t>»</w:t>
      </w:r>
      <w:r w:rsidRPr="003C12D5">
        <w:t>)</w:t>
      </w:r>
    </w:p>
    <w:p w14:paraId="741070B6" w14:textId="77777777" w:rsidR="004F3F91" w:rsidRPr="003C12D5" w:rsidRDefault="004F3F91" w:rsidP="004F3F91">
      <w:r w:rsidRPr="003C12D5">
        <w:t xml:space="preserve">Доступность онлайн-оформления делает участие в ПДС более доступным. В регионе это может поддержать дальнейший прирост участников и накоплений, а также формирование </w:t>
      </w:r>
      <w:r w:rsidR="00EE180A">
        <w:t>«</w:t>
      </w:r>
      <w:r w:rsidRPr="003C12D5">
        <w:t>длинных</w:t>
      </w:r>
      <w:r w:rsidR="00EE180A">
        <w:t>»</w:t>
      </w:r>
      <w:r w:rsidRPr="003C12D5">
        <w:t xml:space="preserve"> средств, используемых в долгосрочном планировании семей и экономики.</w:t>
      </w:r>
    </w:p>
    <w:p w14:paraId="35C0DE45" w14:textId="77777777" w:rsidR="00DD2CB8" w:rsidRPr="003C12D5" w:rsidRDefault="004F3F91" w:rsidP="004F3F91">
      <w:hyperlink r:id="rId22" w:history="1">
        <w:r w:rsidRPr="003C12D5">
          <w:rPr>
            <w:rStyle w:val="a3"/>
          </w:rPr>
          <w:t>https://www.niasam.ru/ekonomika/za-poslednie-dva-mesyatsa-v-samarskoj-oblasti-dolgosrochnye-sberezheniya-pribavili-v-tempe-263311.html</w:t>
        </w:r>
      </w:hyperlink>
    </w:p>
    <w:p w14:paraId="431BC320" w14:textId="77777777" w:rsidR="008F6A5B" w:rsidRPr="003C12D5" w:rsidRDefault="008F6A5B" w:rsidP="008F6A5B">
      <w:pPr>
        <w:pStyle w:val="2"/>
      </w:pPr>
      <w:bookmarkStart w:id="75" w:name="a5"/>
      <w:bookmarkStart w:id="76" w:name="_Toc212444399"/>
      <w:bookmarkEnd w:id="75"/>
      <w:r w:rsidRPr="003C12D5">
        <w:lastRenderedPageBreak/>
        <w:t>Пресса Обнинска, 24.10.2025, Калужане заключили около 47 тысяч договоров по Программе долгосрочных сбережений</w:t>
      </w:r>
      <w:bookmarkEnd w:id="76"/>
    </w:p>
    <w:p w14:paraId="1B197619" w14:textId="77777777" w:rsidR="008F6A5B" w:rsidRPr="003C12D5" w:rsidRDefault="008F6A5B" w:rsidP="00683A5F">
      <w:pPr>
        <w:pStyle w:val="3"/>
      </w:pPr>
      <w:bookmarkStart w:id="77" w:name="_Toc212444400"/>
      <w:r w:rsidRPr="003C12D5">
        <w:t>Объем вложений в ПДС в регионе составил 2 млрд 278 млн 758 тысяч рублей. По количеству договоров это 4,4% от общего числа жителей Калужской области. Все больше калужан понимают выгоду данной программы. На момент ее запуска уровень заключенных договоров составлял всего около 9 тысяч с суммой 228 млн рублей.</w:t>
      </w:r>
      <w:bookmarkEnd w:id="77"/>
    </w:p>
    <w:p w14:paraId="3AD45DE5" w14:textId="77777777" w:rsidR="008F6A5B" w:rsidRPr="003C12D5" w:rsidRDefault="008F6A5B" w:rsidP="008F6A5B">
      <w:r w:rsidRPr="003C12D5">
        <w:t xml:space="preserve">С 1 октября оформить договор ПДС стало еще проще - теперь это можно сделать онлайн через портал </w:t>
      </w:r>
      <w:r w:rsidR="00EE180A">
        <w:t>«</w:t>
      </w:r>
      <w:r w:rsidRPr="003C12D5">
        <w:t>Госуслуги</w:t>
      </w:r>
      <w:r w:rsidR="00EE180A">
        <w:t>»</w:t>
      </w:r>
      <w:r w:rsidRPr="003C12D5">
        <w:t>.</w:t>
      </w:r>
    </w:p>
    <w:p w14:paraId="0022F89B" w14:textId="77777777" w:rsidR="008F6A5B" w:rsidRPr="003C12D5" w:rsidRDefault="008F6A5B" w:rsidP="008F6A5B">
      <w:r w:rsidRPr="003C12D5">
        <w:t>Как заключить договор:</w:t>
      </w:r>
    </w:p>
    <w:p w14:paraId="58A800B0" w14:textId="77777777" w:rsidR="008F6A5B" w:rsidRPr="003C12D5" w:rsidRDefault="008F6A5B" w:rsidP="008F6A5B">
      <w:r w:rsidRPr="003C12D5">
        <w:t xml:space="preserve">Перейдите в робот-помощник Макс на портале </w:t>
      </w:r>
      <w:r w:rsidR="00EE180A">
        <w:t>«</w:t>
      </w:r>
      <w:r w:rsidRPr="003C12D5">
        <w:t>Госуслуги</w:t>
      </w:r>
      <w:r w:rsidR="00EE180A">
        <w:t>»</w:t>
      </w:r>
      <w:r w:rsidRPr="003C12D5">
        <w:t>.</w:t>
      </w:r>
    </w:p>
    <w:p w14:paraId="402F4A7D" w14:textId="77777777" w:rsidR="008F6A5B" w:rsidRPr="003C12D5" w:rsidRDefault="008F6A5B" w:rsidP="008F6A5B">
      <w:r w:rsidRPr="003C12D5">
        <w:t xml:space="preserve">Введите запрос </w:t>
      </w:r>
      <w:r w:rsidR="00EE180A">
        <w:t>«</w:t>
      </w:r>
      <w:r w:rsidRPr="003C12D5">
        <w:t>вступить в ПДС</w:t>
      </w:r>
      <w:r w:rsidR="00EE180A">
        <w:t>»</w:t>
      </w:r>
      <w:r w:rsidRPr="003C12D5">
        <w:t xml:space="preserve"> и далее нажмите кнопку </w:t>
      </w:r>
      <w:r w:rsidR="00EE180A">
        <w:t>«</w:t>
      </w:r>
      <w:r w:rsidRPr="003C12D5">
        <w:t>подробнее о подписании в Госключе</w:t>
      </w:r>
      <w:r w:rsidR="00EE180A">
        <w:t>»</w:t>
      </w:r>
      <w:r w:rsidRPr="003C12D5">
        <w:t>. Обращаем внимание, что страница на данный момент доступна только по поиску в роботе-помощнике Макс.</w:t>
      </w:r>
    </w:p>
    <w:p w14:paraId="71496A82" w14:textId="77777777" w:rsidR="008F6A5B" w:rsidRPr="003C12D5" w:rsidRDefault="008F6A5B" w:rsidP="008F6A5B">
      <w:r w:rsidRPr="003C12D5">
        <w:t xml:space="preserve">Для подписания договора используется усиленная неквалифицированная электронная подпись, полученная в приложении </w:t>
      </w:r>
      <w:r w:rsidR="00EE180A">
        <w:t>«</w:t>
      </w:r>
      <w:r w:rsidRPr="003C12D5">
        <w:t>Госключ</w:t>
      </w:r>
      <w:r w:rsidR="00EE180A">
        <w:t>»</w:t>
      </w:r>
      <w:r w:rsidRPr="003C12D5">
        <w:t>.</w:t>
      </w:r>
    </w:p>
    <w:p w14:paraId="2887F9E9" w14:textId="77777777" w:rsidR="008F6A5B" w:rsidRPr="003C12D5" w:rsidRDefault="008F6A5B" w:rsidP="008F6A5B">
      <w:r w:rsidRPr="003C12D5">
        <w:t>Программа долгосрочных сбережений подтвердила свою востребованность на российском уровне. На сегодняшний день заключено 7,4 млн договоров ПДС на 512 млрд руб. До конца года показатель должен достичь 750 миллиардов рублей. А на 2026 год стоит более амбициозная задача, поставленная Президентом - 1% ВВП. Продукт имеет большой потенциал.</w:t>
      </w:r>
    </w:p>
    <w:p w14:paraId="038B1CB7" w14:textId="77777777" w:rsidR="008F6A5B" w:rsidRPr="003C12D5" w:rsidRDefault="008F6A5B" w:rsidP="008F6A5B">
      <w:r w:rsidRPr="003C12D5">
        <w:t>Минфин России прорабатывает с Банком России дополнительную гарантию безопасности для детского продукта в рамках ПДС. Минфин предлагает повысить планку по сумме средств, которые будут застрахованы государством до 4 млн рублей.</w:t>
      </w:r>
    </w:p>
    <w:p w14:paraId="0AD94D62" w14:textId="77777777" w:rsidR="008F6A5B" w:rsidRPr="003C12D5" w:rsidRDefault="008F6A5B" w:rsidP="008F6A5B">
      <w:r w:rsidRPr="003C12D5">
        <w:t>***</w:t>
      </w:r>
    </w:p>
    <w:p w14:paraId="4D7A6538" w14:textId="77777777" w:rsidR="008F6A5B" w:rsidRPr="003C12D5" w:rsidRDefault="008F6A5B" w:rsidP="008F6A5B">
      <w:r w:rsidRPr="003C12D5">
        <w:t>Программа долгосрочных сбережений была запущена в 2024 году. Это сберегательный продукт, который позволит сформировать накопления на долгосрочные приоритетные цели. Сформированными накоплениями можно будет воспользоваться после 15 лет участия в программе или при достижении возраста 55 лет для женщин и 60 лет для мужчин. Долгосрочные сбережения формируются за счет личных добровольных взносов гражданина, средств софинансирования государства, инвестиционного дохода и других источников.</w:t>
      </w:r>
    </w:p>
    <w:p w14:paraId="6B89ED28" w14:textId="77777777" w:rsidR="008F6A5B" w:rsidRPr="003C12D5" w:rsidRDefault="008F6A5B" w:rsidP="008F6A5B">
      <w:r w:rsidRPr="003C12D5">
        <w:t>ПДС предусматривает госсофинансирование взносов на протяжении 10 лет в размере до 36 тысяч рублей в год, а также право на налоговый вычет (с суммы до 400 тысяч рублей). То есть если, например, гражданин в месяц вносит по 3 тысячи рублей, государство добавляет на них сверху еще по 3 тысячи рублей (не менее 3 тысяч в месяц или 36 тысяч в год).</w:t>
      </w:r>
    </w:p>
    <w:p w14:paraId="255C133D" w14:textId="77777777" w:rsidR="008F6A5B" w:rsidRPr="003C12D5" w:rsidRDefault="008F6A5B" w:rsidP="008F6A5B">
      <w:r w:rsidRPr="003C12D5">
        <w:t>Государство гарантирует сохранность внесенных гражданами средств и дохода от их инвестирования до 2,8 млн рублей, а также переведенных в программу пенсионных накоплений и суммы софинансирования. Можно перевести в ПДС замороженную накопительную часть пенсии, сформированную в период с 2002 по 2014 год.</w:t>
      </w:r>
    </w:p>
    <w:p w14:paraId="585AE0CD" w14:textId="77777777" w:rsidR="008F6A5B" w:rsidRPr="003C12D5" w:rsidRDefault="008F6A5B" w:rsidP="008F6A5B">
      <w:r w:rsidRPr="003C12D5">
        <w:lastRenderedPageBreak/>
        <w:t>Человек может заключить договор как в пользу себя, так и в пользу родственника, ребенка и т.д. Требований к периодичности взносов нет. Участник Программы сам решает,  когда пополнять свой счет.</w:t>
      </w:r>
    </w:p>
    <w:p w14:paraId="316F09EA" w14:textId="77777777" w:rsidR="008F6A5B" w:rsidRPr="003C12D5" w:rsidRDefault="008F6A5B" w:rsidP="008F6A5B">
      <w:r w:rsidRPr="003C12D5">
        <w:t xml:space="preserve">Рассчитать сбережения можно при помощи специального калькулятора на сайте моифинансы.рф, за ведение которого отвечает Министерство финансов Российской Федерации. </w:t>
      </w:r>
    </w:p>
    <w:p w14:paraId="0BDC3000" w14:textId="77777777" w:rsidR="004F3F91" w:rsidRDefault="008F6A5B" w:rsidP="008F6A5B">
      <w:hyperlink r:id="rId23" w:history="1">
        <w:r w:rsidRPr="003C12D5">
          <w:rPr>
            <w:rStyle w:val="a3"/>
          </w:rPr>
          <w:t>https://pressaobninsk.ru/nedobfull/23152/</w:t>
        </w:r>
      </w:hyperlink>
    </w:p>
    <w:p w14:paraId="192A293F" w14:textId="77777777" w:rsidR="00C27EBB" w:rsidRDefault="00C27EBB" w:rsidP="00C27EBB">
      <w:pPr>
        <w:pStyle w:val="2"/>
      </w:pPr>
      <w:bookmarkStart w:id="78" w:name="_Toc212444401"/>
      <w:r>
        <w:t>МК Кострома, 24.10.2025, Костромичам расскажут как получить налоговый вычет на долгосрочные сбережения</w:t>
      </w:r>
      <w:bookmarkEnd w:id="78"/>
    </w:p>
    <w:p w14:paraId="017D270A" w14:textId="77777777" w:rsidR="00C27EBB" w:rsidRDefault="00C27EBB" w:rsidP="00683A5F">
      <w:pPr>
        <w:pStyle w:val="3"/>
      </w:pPr>
      <w:bookmarkStart w:id="79" w:name="_Toc212444402"/>
      <w:r>
        <w:t>Костромское отделение Банка России и  региональное управления Федеральной налоговой службы сообщают, что в следующую пятницу 31 октября их специалистами будет проведен совместный вебинар, на котором финансовые эксперты расскажут костромичам о том, как получить и оформить налоговый вычет за участие в программе долгосрочных сбережений.</w:t>
      </w:r>
      <w:bookmarkEnd w:id="79"/>
      <w:r>
        <w:t xml:space="preserve"> </w:t>
      </w:r>
    </w:p>
    <w:p w14:paraId="394F533F" w14:textId="77777777" w:rsidR="00C27EBB" w:rsidRDefault="00C27EBB" w:rsidP="00C27EBB">
      <w:r>
        <w:t>О том, как можно инвестировать в свое будущее костромичам расскажут начальник отдела камерального контроля НДФЛ и СВ №2 Наталья Иванова и представитель управления Банка России по ЦФО Татьяна Фарукшина.</w:t>
      </w:r>
    </w:p>
    <w:p w14:paraId="33395C99" w14:textId="77777777" w:rsidR="00C27EBB" w:rsidRDefault="00C27EBB" w:rsidP="00C27EBB">
      <w:r>
        <w:t>Задать вопросы спикерам можно заранее на странице вебинара или по электронной почте e.efimova.r4400@tax.gov.ru Участие в вебинаре бесплатное, но регистрация обязательна и доступна по ссылке.</w:t>
      </w:r>
    </w:p>
    <w:p w14:paraId="3AA22E2D" w14:textId="77777777" w:rsidR="00C27EBB" w:rsidRDefault="00C27EBB" w:rsidP="00C27EBB">
      <w:r>
        <w:t>Начало вебинара в 11 часов утра 31 октября в 11:00.</w:t>
      </w:r>
    </w:p>
    <w:p w14:paraId="7AD250F5" w14:textId="77777777" w:rsidR="00C27EBB" w:rsidRPr="003C12D5" w:rsidRDefault="00C27EBB" w:rsidP="00C27EBB">
      <w:hyperlink r:id="rId24" w:history="1">
        <w:r w:rsidRPr="009F5A2D">
          <w:rPr>
            <w:rStyle w:val="a3"/>
          </w:rPr>
          <w:t>https://kostroma.mk.ru/social/2025/10/24/kostromicham-rasskazhut-kak-poluchit-nalogovyy-vychet-na-dolgosrochnye-sberezheniya.html</w:t>
        </w:r>
      </w:hyperlink>
      <w:r>
        <w:t xml:space="preserve"> </w:t>
      </w:r>
    </w:p>
    <w:p w14:paraId="7178B452" w14:textId="77777777" w:rsidR="00ED57CB" w:rsidRPr="003C12D5" w:rsidRDefault="00ED57CB" w:rsidP="00ED57CB">
      <w:pPr>
        <w:pStyle w:val="2"/>
      </w:pPr>
      <w:bookmarkStart w:id="80" w:name="_Toc212444403"/>
      <w:r w:rsidRPr="003C12D5">
        <w:t>АиФ – Ростов-на-Дону, 24.10.2025, Эксперты рассказали, куда вложить свободные деньги</w:t>
      </w:r>
      <w:bookmarkEnd w:id="80"/>
    </w:p>
    <w:p w14:paraId="3EAAAE97" w14:textId="77777777" w:rsidR="00ED57CB" w:rsidRPr="003C12D5" w:rsidRDefault="00ED57CB" w:rsidP="00683A5F">
      <w:pPr>
        <w:pStyle w:val="3"/>
      </w:pPr>
      <w:bookmarkStart w:id="81" w:name="_Toc212444404"/>
      <w:r w:rsidRPr="003C12D5">
        <w:t>Пожалуй, почти у каждого россиянина есть накопления на непредвиденный случай. Одни хранят их на сберегательном счёте, другие - вкладывают в ценные бумаги, третьи - в недвижимость. Есть и те, кто по старинке просто хранит деньги под матрасом. Эксперты говорят о различных способах грамотно распорядиться свободными финансами в условиях тренда на снижение ключевой ставки, подчёркивая преимущества каждого из них. Рассмотрим их подробнее.</w:t>
      </w:r>
      <w:bookmarkEnd w:id="81"/>
    </w:p>
    <w:p w14:paraId="34F8B9FD" w14:textId="77777777" w:rsidR="00ED57CB" w:rsidRPr="003C12D5" w:rsidRDefault="00ED57CB" w:rsidP="00ED57CB">
      <w:r w:rsidRPr="003C12D5">
        <w:t>Инвестиции в недвижимость</w:t>
      </w:r>
    </w:p>
    <w:p w14:paraId="4503DE4D" w14:textId="77777777" w:rsidR="00ED57CB" w:rsidRPr="003C12D5" w:rsidRDefault="00ED57CB" w:rsidP="00ED57CB">
      <w:r w:rsidRPr="003C12D5">
        <w:t>При наличии свободного капитала ключевой вопрос - как выгодно распорядиться финансами? Эксперты в один голос утверждают, что беспроигрышным вариантом в таком случае может стать покупка недвижимости. Хорошим механизмом для достижения такой цели нередко называют покупку жилья с помощью ипотеки.</w:t>
      </w:r>
    </w:p>
    <w:p w14:paraId="4073FD13" w14:textId="77777777" w:rsidR="00ED57CB" w:rsidRPr="003C12D5" w:rsidRDefault="00ED57CB" w:rsidP="00ED57CB">
      <w:r w:rsidRPr="003C12D5">
        <w:lastRenderedPageBreak/>
        <w:t>Эта стратегия имеет государственную поддержку и позволяет семьям купить жильё по льготной ставке. Важно подчеркнуть, что это не только вложение денег, но и способ улучшить жилищные условия с фиксацией низкой долгосрочной стоимости кредита.</w:t>
      </w:r>
    </w:p>
    <w:p w14:paraId="3CC09838" w14:textId="77777777" w:rsidR="00ED57CB" w:rsidRPr="003C12D5" w:rsidRDefault="00ED57CB" w:rsidP="00ED57CB">
      <w:r w:rsidRPr="003C12D5">
        <w:t>По оценкам застройщиков и риелторов, 82% выдачи ипотечных кредитов приходится именно на ипотеку для молодых семей.</w:t>
      </w:r>
    </w:p>
    <w:p w14:paraId="439C7FC6" w14:textId="77777777" w:rsidR="00ED57CB" w:rsidRPr="003C12D5" w:rsidRDefault="00EE180A" w:rsidP="00ED57CB">
      <w:r>
        <w:t>«</w:t>
      </w:r>
      <w:r w:rsidR="00ED57CB" w:rsidRPr="003C12D5">
        <w:t>Сегодня это программа, которая доступна широкой массе населения. По ней можно купить квартиру или дом от застройщика, а в некоторых городах - даже приобрести квартиру на вторичном рынке. Распространение на вторичный рынок делает программу подходящей и для инвестиций: например, человек может купить жильё на вторичке и сдавать его в аренду. А главное, платёж ниже. Это делает её флагманом среди банковских программ</w:t>
      </w:r>
      <w:r>
        <w:t>»</w:t>
      </w:r>
      <w:r w:rsidR="00ED57CB" w:rsidRPr="003C12D5">
        <w:t xml:space="preserve">, - объясняет генеральный директор компании по управлению недвижимостью </w:t>
      </w:r>
      <w:r>
        <w:t>«</w:t>
      </w:r>
      <w:r w:rsidR="00ED57CB" w:rsidRPr="003C12D5">
        <w:t>Титул</w:t>
      </w:r>
      <w:r>
        <w:t>»</w:t>
      </w:r>
      <w:r w:rsidR="00ED57CB" w:rsidRPr="003C12D5">
        <w:t xml:space="preserve"> Евгений Сосницкий.</w:t>
      </w:r>
    </w:p>
    <w:p w14:paraId="65DEAA31" w14:textId="77777777" w:rsidR="00ED57CB" w:rsidRPr="003C12D5" w:rsidRDefault="00ED57CB" w:rsidP="00ED57CB">
      <w:r w:rsidRPr="003C12D5">
        <w:t>Финансовые эксперты уверены, что при льготной ставке заёмщикам значительно проще справиться с денежной нагрузкой, чем в случае со стандартными ипотечными программами.</w:t>
      </w:r>
    </w:p>
    <w:p w14:paraId="2A33FCC8" w14:textId="77777777" w:rsidR="00ED57CB" w:rsidRPr="003C12D5" w:rsidRDefault="00ED57CB" w:rsidP="00ED57CB">
      <w:r w:rsidRPr="003C12D5">
        <w:t>Аналитики прогнозируют возможное снижение кючевой ставки до 16% к концу года.</w:t>
      </w:r>
    </w:p>
    <w:p w14:paraId="27755C79" w14:textId="77777777" w:rsidR="00ED57CB" w:rsidRPr="003C12D5" w:rsidRDefault="00EE180A" w:rsidP="00ED57CB">
      <w:r>
        <w:t>«</w:t>
      </w:r>
      <w:r w:rsidR="00ED57CB" w:rsidRPr="003C12D5">
        <w:t>Но и в этом случае ставки по ипотеке в среднем по рынку будут держаться на уровне 18-20% годовых, за сим количество ипотечных сделок по стандартным программам не будет увеличиваться быстрыми темпами</w:t>
      </w:r>
      <w:r>
        <w:t>»</w:t>
      </w:r>
      <w:r w:rsidR="00ED57CB" w:rsidRPr="003C12D5">
        <w:t xml:space="preserve">, - подчеркивает руководитель </w:t>
      </w:r>
      <w:r>
        <w:t>«</w:t>
      </w:r>
      <w:r w:rsidR="00ED57CB" w:rsidRPr="003C12D5">
        <w:t>Абсолют Банка</w:t>
      </w:r>
      <w:r>
        <w:t>»</w:t>
      </w:r>
      <w:r w:rsidR="00ED57CB" w:rsidRPr="003C12D5">
        <w:t xml:space="preserve"> в Ростове-на-Дону Елена Водяницкая.</w:t>
      </w:r>
    </w:p>
    <w:p w14:paraId="5C69634D" w14:textId="77777777" w:rsidR="00ED57CB" w:rsidRPr="003C12D5" w:rsidRDefault="00ED57CB" w:rsidP="00ED57CB">
      <w:r w:rsidRPr="003C12D5">
        <w:t>По её словам, если есть необходимость в улучшении жилищных условий, накоплен минимальный уровень первоначального взноса, доходы позволяют справляться с финансовой нагрузкой в виде ежемесячных платежей, то ждать не надо.</w:t>
      </w:r>
    </w:p>
    <w:p w14:paraId="5213568A" w14:textId="77777777" w:rsidR="00ED57CB" w:rsidRPr="003C12D5" w:rsidRDefault="00EE180A" w:rsidP="00ED57CB">
      <w:r>
        <w:t>«</w:t>
      </w:r>
      <w:r w:rsidR="00ED57CB" w:rsidRPr="003C12D5">
        <w:t>По мере снижения ипотечных ставок вслед за ключевой рынок недвижимости пойдёт в рост, значит, будет увеличиваться и стоимость квадратного метра. Это коснётся и новостроек, и готовых квартир</w:t>
      </w:r>
      <w:r>
        <w:t>»</w:t>
      </w:r>
      <w:r w:rsidR="00ED57CB" w:rsidRPr="003C12D5">
        <w:t>, - добавила Елена Водяницкая.</w:t>
      </w:r>
    </w:p>
    <w:p w14:paraId="4AEBD69B" w14:textId="77777777" w:rsidR="00ED57CB" w:rsidRPr="003C12D5" w:rsidRDefault="00ED57CB" w:rsidP="00ED57CB">
      <w:r w:rsidRPr="003C12D5">
        <w:t>Альтернативные варианты</w:t>
      </w:r>
    </w:p>
    <w:p w14:paraId="5494D66B" w14:textId="77777777" w:rsidR="00ED57CB" w:rsidRPr="003C12D5" w:rsidRDefault="00ED57CB" w:rsidP="00ED57CB">
      <w:r w:rsidRPr="003C12D5">
        <w:t xml:space="preserve">Классика сохранения и приумножения капитала - вклады в банке. Среди преимуществ - высокая надёжность и полная предсказуемость дохода. Это инструмент для создания </w:t>
      </w:r>
      <w:r w:rsidR="00EE180A">
        <w:t>«</w:t>
      </w:r>
      <w:r w:rsidRPr="003C12D5">
        <w:t>финансовой подушки</w:t>
      </w:r>
      <w:r w:rsidR="00EE180A">
        <w:t>»</w:t>
      </w:r>
      <w:r w:rsidRPr="003C12D5">
        <w:t xml:space="preserve"> или, как её ещё называют, </w:t>
      </w:r>
      <w:r w:rsidR="00EE180A">
        <w:t>«</w:t>
      </w:r>
      <w:r w:rsidRPr="003C12D5">
        <w:t>подушки безопасности</w:t>
      </w:r>
      <w:r w:rsidR="00EE180A">
        <w:t>»</w:t>
      </w:r>
      <w:r w:rsidRPr="003C12D5">
        <w:t>.</w:t>
      </w:r>
    </w:p>
    <w:p w14:paraId="6CF2A61A" w14:textId="77777777" w:rsidR="00ED57CB" w:rsidRPr="003C12D5" w:rsidRDefault="00ED57CB" w:rsidP="00ED57CB">
      <w:r w:rsidRPr="003C12D5">
        <w:t xml:space="preserve">Как пояснил профессор кафедры </w:t>
      </w:r>
      <w:r w:rsidR="00EE180A">
        <w:t>«</w:t>
      </w:r>
      <w:r w:rsidRPr="003C12D5">
        <w:t>Финансы и кредит</w:t>
      </w:r>
      <w:r w:rsidR="00EE180A">
        <w:t>»</w:t>
      </w:r>
      <w:r w:rsidRPr="003C12D5">
        <w:t xml:space="preserve"> ЮФУ Олег Свиридов, в нашей стране под этим понятием подразумевают создание денежного запаса, эквивалентного годовому доходу человека.</w:t>
      </w:r>
    </w:p>
    <w:p w14:paraId="33DB2E7B" w14:textId="77777777" w:rsidR="00ED57CB" w:rsidRPr="003C12D5" w:rsidRDefault="00EE180A" w:rsidP="00ED57CB">
      <w:r>
        <w:t>«</w:t>
      </w:r>
      <w:r w:rsidR="00ED57CB" w:rsidRPr="003C12D5">
        <w:t>Эта сумма помогает людям преодолеть определенные финансовые трудности, сохранить на прежней планке уровень жизни, например, во время снижения доходов</w:t>
      </w:r>
      <w:r>
        <w:t>»</w:t>
      </w:r>
      <w:r w:rsidR="00ED57CB" w:rsidRPr="003C12D5">
        <w:t>, - рассказывает Олег Свиридов.</w:t>
      </w:r>
    </w:p>
    <w:p w14:paraId="7A92E20C" w14:textId="77777777" w:rsidR="00ED57CB" w:rsidRPr="003C12D5" w:rsidRDefault="00ED57CB" w:rsidP="00ED57CB">
      <w:r w:rsidRPr="003C12D5">
        <w:t>В Ростовской области популярны как краткосрочные, так и долгосрочные вклады. Среди первых, по словам Елены Водяницкой, лидируют вклады сроком на три месяца. Именно на такой срок по вкладу можно получить максимальную доходность.</w:t>
      </w:r>
    </w:p>
    <w:p w14:paraId="6FF6DD7E" w14:textId="77777777" w:rsidR="00ED57CB" w:rsidRPr="003C12D5" w:rsidRDefault="00EE180A" w:rsidP="00ED57CB">
      <w:r>
        <w:t>«</w:t>
      </w:r>
      <w:r w:rsidR="00ED57CB" w:rsidRPr="003C12D5">
        <w:t xml:space="preserve">Если говорить об инструментах для долгосрочных сбережений, с перспективой на срок три года и более, то можно рассмотреть золото. Оно стабильно росло в цене на протяжении последних нескольких лет. Также заслуживают внимания </w:t>
      </w:r>
      <w:r w:rsidR="00ED57CB" w:rsidRPr="003C12D5">
        <w:rPr>
          <w:b/>
        </w:rPr>
        <w:t xml:space="preserve">программы </w:t>
      </w:r>
      <w:r w:rsidR="00ED57CB" w:rsidRPr="003C12D5">
        <w:rPr>
          <w:b/>
        </w:rPr>
        <w:lastRenderedPageBreak/>
        <w:t>долгосрочных сбережений</w:t>
      </w:r>
      <w:r w:rsidR="00ED57CB" w:rsidRPr="003C12D5">
        <w:t xml:space="preserve"> (</w:t>
      </w:r>
      <w:r w:rsidR="00ED57CB" w:rsidRPr="003C12D5">
        <w:rPr>
          <w:b/>
        </w:rPr>
        <w:t>ПДС</w:t>
      </w:r>
      <w:r w:rsidR="00ED57CB" w:rsidRPr="003C12D5">
        <w:t>). Наблюдается значительный рост интереса к таким продуктам</w:t>
      </w:r>
      <w:r>
        <w:t>»</w:t>
      </w:r>
      <w:r w:rsidR="00ED57CB" w:rsidRPr="003C12D5">
        <w:t>, - говорит руководитель финансовой организации.</w:t>
      </w:r>
    </w:p>
    <w:p w14:paraId="6C9C23C8" w14:textId="77777777" w:rsidR="00ED57CB" w:rsidRPr="003C12D5" w:rsidRDefault="00ED57CB" w:rsidP="00ED57CB">
      <w:r w:rsidRPr="003C12D5">
        <w:t>Профессор Олег Свиридов предостерегает: предпочтительнее всего хранить деньги там, в чём человек разбирается.</w:t>
      </w:r>
    </w:p>
    <w:p w14:paraId="3D1596FC" w14:textId="77777777" w:rsidR="00ED57CB" w:rsidRPr="003C12D5" w:rsidRDefault="00EE180A" w:rsidP="00ED57CB">
      <w:r>
        <w:t>«</w:t>
      </w:r>
      <w:r w:rsidR="00ED57CB" w:rsidRPr="003C12D5">
        <w:t>Хранить финансы нужной в той форме, которая понятна вам. Если вы разбираетесь в ценных бумагах, то лучше всего сделать выбор в их пользу. Так же и с недвижимостью, и с металлиическими счетами. Наиболее подходящий способ, это, конечно, банки. Они понятны для всех</w:t>
      </w:r>
      <w:r>
        <w:t>»</w:t>
      </w:r>
      <w:r w:rsidR="00ED57CB" w:rsidRPr="003C12D5">
        <w:t>, - подытожил эксперт.</w:t>
      </w:r>
    </w:p>
    <w:p w14:paraId="004E079C" w14:textId="77777777" w:rsidR="00ED57CB" w:rsidRPr="003C12D5" w:rsidRDefault="00ED57CB" w:rsidP="00ED57CB">
      <w:r w:rsidRPr="003C12D5">
        <w:t xml:space="preserve">Конечно, единственно верного ответа на вопрос </w:t>
      </w:r>
      <w:r w:rsidR="00EE180A">
        <w:t>«</w:t>
      </w:r>
      <w:r w:rsidRPr="003C12D5">
        <w:t>Копить или тратить?</w:t>
      </w:r>
      <w:r w:rsidR="00EE180A">
        <w:t>»</w:t>
      </w:r>
      <w:r w:rsidRPr="003C12D5">
        <w:t xml:space="preserve"> всё-таки нет. Для надёжности и краткосрочных целей лучше, утверждают эксперты, выбрать вклад. Для улучшения жизни семьи - недвижимость. Оптимальный же вариант состоит в распределении средств между всеми этими активами.</w:t>
      </w:r>
    </w:p>
    <w:p w14:paraId="4C8698C7" w14:textId="77777777" w:rsidR="00ED57CB" w:rsidRPr="003C12D5" w:rsidRDefault="00ED57CB" w:rsidP="00ED57CB">
      <w:hyperlink r:id="rId25" w:history="1">
        <w:r w:rsidRPr="003C12D5">
          <w:rPr>
            <w:rStyle w:val="a3"/>
          </w:rPr>
          <w:t>https://rostov.aif.ru/money/kopit-ili-tratit-eksperty-rasskazali-kuda-vlozhit-svobodnye-dengi</w:t>
        </w:r>
      </w:hyperlink>
    </w:p>
    <w:p w14:paraId="629FF178" w14:textId="77777777" w:rsidR="00C6400D" w:rsidRDefault="00C6400D" w:rsidP="00C6400D">
      <w:pPr>
        <w:pStyle w:val="2"/>
      </w:pPr>
      <w:bookmarkStart w:id="82" w:name="_Toc212444405"/>
      <w:r>
        <w:t>Номер один</w:t>
      </w:r>
      <w:r w:rsidRPr="00C6400D">
        <w:t>, 27.10.2025, Что такое программа долгосрочных сбережений</w:t>
      </w:r>
      <w:bookmarkEnd w:id="82"/>
    </w:p>
    <w:p w14:paraId="2CFF7564" w14:textId="77777777" w:rsidR="00C6400D" w:rsidRDefault="00C6400D" w:rsidP="00C6400D">
      <w:pPr>
        <w:pStyle w:val="3"/>
      </w:pPr>
      <w:bookmarkStart w:id="83" w:name="_Toc212444406"/>
      <w:r>
        <w:t>Программа долгосрочных сбережений – это сберегательный продукт, который позволяет получать дополнительный доход для любых целей. Программа предусматривает софинансирование от государства, страхование средств и ежегодный налоговый вычет.</w:t>
      </w:r>
      <w:bookmarkEnd w:id="83"/>
    </w:p>
    <w:p w14:paraId="5F474D46" w14:textId="77777777" w:rsidR="00C6400D" w:rsidRDefault="00C6400D" w:rsidP="00C6400D">
      <w:r>
        <w:t>ПДС подтвердила свою востребованность. На сегодняшний день заключено 7,4 млн договоров ПДС на 512 млрд руб. До конца года показатель должен достичь 750 миллиардов рублей, а на 2026 год стоит более амбициозная задача, поставленная Президентом – 1% ВВП, отметили в Минфине России.</w:t>
      </w:r>
    </w:p>
    <w:p w14:paraId="4D6C6F5D" w14:textId="77777777" w:rsidR="00C6400D" w:rsidRDefault="00C6400D" w:rsidP="00C6400D">
      <w:r>
        <w:t>Подробнее – в инфографике.</w:t>
      </w:r>
    </w:p>
    <w:p w14:paraId="53F92311" w14:textId="77777777" w:rsidR="00C6400D" w:rsidRDefault="00C6400D" w:rsidP="00C6400D">
      <w:hyperlink r:id="rId26" w:history="1">
        <w:r w:rsidRPr="001F7991">
          <w:rPr>
            <w:rStyle w:val="a3"/>
          </w:rPr>
          <w:t>https://gazeta-n1.ru/news/society/154201/</w:t>
        </w:r>
      </w:hyperlink>
      <w:r w:rsidRPr="00C6400D">
        <w:t xml:space="preserve"> </w:t>
      </w:r>
    </w:p>
    <w:p w14:paraId="17C32CAD" w14:textId="77777777" w:rsidR="00C6400D" w:rsidRPr="00C6400D" w:rsidRDefault="00C6400D" w:rsidP="00C6400D"/>
    <w:p w14:paraId="3595B919" w14:textId="77777777" w:rsidR="00111D7C" w:rsidRDefault="00111D7C" w:rsidP="00111D7C">
      <w:pPr>
        <w:pStyle w:val="10"/>
      </w:pPr>
      <w:bookmarkStart w:id="84" w:name="_Toc165991074"/>
      <w:bookmarkStart w:id="85" w:name="_Toc212444407"/>
      <w:r w:rsidRPr="003C12D5">
        <w:t>Новости развития системы обязательного пенсионного страхования и страховой пенсии</w:t>
      </w:r>
      <w:bookmarkEnd w:id="38"/>
      <w:bookmarkEnd w:id="39"/>
      <w:bookmarkEnd w:id="40"/>
      <w:bookmarkEnd w:id="84"/>
      <w:bookmarkEnd w:id="85"/>
    </w:p>
    <w:p w14:paraId="4BEABC2A" w14:textId="77777777" w:rsidR="0027696C" w:rsidRDefault="0027696C" w:rsidP="0027696C">
      <w:pPr>
        <w:pStyle w:val="2"/>
      </w:pPr>
      <w:bookmarkStart w:id="86" w:name="_Toc212444408"/>
      <w:r>
        <w:t>Парламентская газета, 27.10.2025</w:t>
      </w:r>
      <w:r w:rsidRPr="00145E9E">
        <w:t xml:space="preserve">, </w:t>
      </w:r>
      <w:r>
        <w:t>Кому повысят пенсии в ноябре</w:t>
      </w:r>
      <w:bookmarkEnd w:id="86"/>
    </w:p>
    <w:p w14:paraId="0741670F" w14:textId="77777777" w:rsidR="0027696C" w:rsidRDefault="0027696C" w:rsidP="0027696C">
      <w:pPr>
        <w:pStyle w:val="3"/>
      </w:pPr>
      <w:bookmarkStart w:id="87" w:name="_Toc212444409"/>
      <w:r>
        <w:t>Люди, получившие инвалидность I группы, 80-летние юбиляры, летчики и шахтеры - таков неполный перечень тех, кто в ноябре получит повышенную пенсию. В каком размере им ожидать прибавку и кто еще может рассчитывать на повышение, разбиралась «Парламентская газета».</w:t>
      </w:r>
      <w:bookmarkEnd w:id="87"/>
    </w:p>
    <w:p w14:paraId="731B6F15" w14:textId="77777777" w:rsidR="0027696C" w:rsidRDefault="0027696C" w:rsidP="0027696C">
      <w:r>
        <w:t>80-летние юбиляры и инвалиды</w:t>
      </w:r>
    </w:p>
    <w:p w14:paraId="7E816126" w14:textId="77777777" w:rsidR="0027696C" w:rsidRDefault="0027696C" w:rsidP="0027696C">
      <w:r>
        <w:lastRenderedPageBreak/>
        <w:t>В ноябре повысят пенсию людям, отметившим в октябре 80-летие, а также тем, кто получил инвалидность I группы. При этом доплату устанавливают только по одному из двух оснований. Если пенсию увеличивали, например, когда человек получил первую группу инвалидности, то второй раз, при достижении им 80 лет, ее поднимать не будут.</w:t>
      </w:r>
    </w:p>
    <w:p w14:paraId="4478FDFE" w14:textId="77777777" w:rsidR="0027696C" w:rsidRDefault="0027696C" w:rsidP="0027696C">
      <w:r>
        <w:t>Увеличение произойдет за счет удвоения фиксированной выплаты к страховой пенсии - с 8907,70 до 17 815,40 рубля, пояснил «Парламентской газете» член Комитета Госдумы по малому и среднему предпринимательству Алексей Говырин. Перерасчет произведут автоматически. Также отметившим 80-летие россиянам добавят доплату за уход в размере 1314 рублей для страховой пенсии или 1377 рублей для государственной пенсии. Эти суммы, по словам депутата, индексированы с начала года и выплачиваются ежемесячно, без подачи заявлений.</w:t>
      </w:r>
    </w:p>
    <w:p w14:paraId="70B4D79B" w14:textId="77777777" w:rsidR="0027696C" w:rsidRDefault="0027696C" w:rsidP="0027696C">
      <w:r>
        <w:t>«Для инвалидов первой группы действует та же схема: удвоение фиксированной части и ежемесячная компенсация в размере 1314 рублей, если установлена инвалидность по медицинским показаниям. Если человек проживает в районе, где действует районный коэффициент, итоговая сумма увеличивается. В северных регионах ежемесячный доход таких пенсионеров может превышать 20 тысяч рублей», - отметил Алексей Говырин.</w:t>
      </w:r>
    </w:p>
    <w:p w14:paraId="64C04972" w14:textId="77777777" w:rsidR="0027696C" w:rsidRDefault="0027696C" w:rsidP="0027696C">
      <w:r>
        <w:t>На заслуженном отдыхе</w:t>
      </w:r>
    </w:p>
    <w:p w14:paraId="3FCE893C" w14:textId="77777777" w:rsidR="0027696C" w:rsidRDefault="0027696C" w:rsidP="0027696C">
      <w:r>
        <w:t>Для тех, кто завершил трудовую деятельность в октябре, с ноября возобновится выплата пенсии в полном объеме с учетом всех индексаций, которые были проведены за время их работы.</w:t>
      </w:r>
    </w:p>
    <w:p w14:paraId="71738F12" w14:textId="77777777" w:rsidR="0027696C" w:rsidRDefault="0027696C" w:rsidP="0027696C">
      <w:r>
        <w:t>«Право на перерасчет возникает автоматически, а сумма поступает после получения Социальным фондом сведений от работодателя. Это значит, что уволившиеся пенсионеры уже в ноябре получат повышенные выплаты, а если информация поступила позже, недостающие суммы перечислят дополнительно», - сказал Алексей Говырин.</w:t>
      </w:r>
    </w:p>
    <w:p w14:paraId="7944A24B" w14:textId="77777777" w:rsidR="0027696C" w:rsidRDefault="0027696C" w:rsidP="0027696C">
      <w:r>
        <w:t>Перерасчет коснется и тех, у кого на иждивении появились нетрудоспособные родственники. В таких случаях пенсионеру назначают доплату к фиксированной части: по одной трети базового размера на каждого иждивенца, но не более чем на троих.</w:t>
      </w:r>
    </w:p>
    <w:p w14:paraId="591301B8" w14:textId="77777777" w:rsidR="0027696C" w:rsidRDefault="0027696C" w:rsidP="0027696C">
      <w:r>
        <w:t>«В 2025 году эта надбавка составляет 2969 рублей на одного иждивенца, 5938 рублей - на двоих и 8907 рублей - на троих», - пояснил депутат.</w:t>
      </w:r>
    </w:p>
    <w:p w14:paraId="4935CE07" w14:textId="77777777" w:rsidR="0027696C" w:rsidRDefault="0027696C" w:rsidP="0027696C">
      <w:r>
        <w:t>Летчики и шахтеры</w:t>
      </w:r>
    </w:p>
    <w:p w14:paraId="302DC8BF" w14:textId="77777777" w:rsidR="0027696C" w:rsidRDefault="0027696C" w:rsidP="0027696C">
      <w:r>
        <w:t>Особая категория - летные экипажи гражданской авиации и бывшие работники угольной промышленности. Их пенсии пересматривают ежеквартально и ноябрь - один из месяцев, когда Социальный фонд проводит такой пересчет, сказал Алексей Говырин.</w:t>
      </w:r>
    </w:p>
    <w:p w14:paraId="677B17EF" w14:textId="77777777" w:rsidR="0027696C" w:rsidRDefault="0027696C" w:rsidP="0027696C">
      <w:r>
        <w:t>«Перерасчет зависит от продолжительности спецстажа, условий труда и суммы страховых взносов, поступивших за предыдущий квартал. Средняя прибавка для летчиков и шахтеров составит от 1500 до 3000 рублей. Эти выплаты назначаются автоматически, без заявлений, на основании данных трудового стажа и реестров отраслевых фондов», - пояснил Алексей Говырин.</w:t>
      </w:r>
    </w:p>
    <w:p w14:paraId="78520FC7" w14:textId="77777777" w:rsidR="0027696C" w:rsidRDefault="0027696C" w:rsidP="0027696C">
      <w:r>
        <w:t>Депутат подчеркнул, что все эти меры направлены на то, чтобы учесть реальные изменения в доходах и условиях жизни граждан и обеспечить регулярный пересмотр пенсий без бюрократических процедур.</w:t>
      </w:r>
    </w:p>
    <w:p w14:paraId="7F342AF8" w14:textId="77777777" w:rsidR="0027696C" w:rsidRDefault="0027696C" w:rsidP="0027696C">
      <w:r>
        <w:lastRenderedPageBreak/>
        <w:t>«В ноябре перерасчет будет проведен по всем направлениям, где он предусмотрен законом, и позволит пенсионерам получить обновленные суммы до начала зимнего периода», - заключил он.</w:t>
      </w:r>
    </w:p>
    <w:p w14:paraId="0F6158AB" w14:textId="77777777" w:rsidR="0027696C" w:rsidRPr="00145E9E" w:rsidRDefault="0027696C" w:rsidP="0027696C">
      <w:hyperlink r:id="rId27" w:history="1">
        <w:r w:rsidRPr="001F7991">
          <w:rPr>
            <w:rStyle w:val="a3"/>
          </w:rPr>
          <w:t>https://www.pnp.ru/social/komu-povysyat-pensii-v-noyabre.html</w:t>
        </w:r>
      </w:hyperlink>
      <w:r w:rsidRPr="00145E9E">
        <w:t xml:space="preserve"> </w:t>
      </w:r>
    </w:p>
    <w:p w14:paraId="2493533E" w14:textId="77777777" w:rsidR="00B126D2" w:rsidRDefault="00B126D2" w:rsidP="00B126D2">
      <w:pPr>
        <w:pStyle w:val="2"/>
      </w:pPr>
      <w:bookmarkStart w:id="88" w:name="_Toc212444410"/>
      <w:r>
        <w:t>МК, 25.10.2025</w:t>
      </w:r>
      <w:r w:rsidRPr="00B126D2">
        <w:t xml:space="preserve">, </w:t>
      </w:r>
      <w:r>
        <w:t>Прожил 100 лет - в подарок плед: пенсионные баллы россиянам предложили копить с детства</w:t>
      </w:r>
      <w:bookmarkEnd w:id="88"/>
    </w:p>
    <w:p w14:paraId="42ED3110" w14:textId="77777777" w:rsidR="00B126D2" w:rsidRDefault="00B126D2" w:rsidP="00B126D2">
      <w:pPr>
        <w:pStyle w:val="3"/>
      </w:pPr>
      <w:bookmarkStart w:id="89" w:name="_Toc212444411"/>
      <w:r>
        <w:t>В жизни только два неопровержимых факта - рождение и смерть. Все, что между ними есть спорная интерпретация. Одна из таких спорных интерпретаций - жизнь на пенсии. Если рождаемость в разы перекрывает смертность, есть шансы на относительно высокое пенсионное обеспечение.</w:t>
      </w:r>
      <w:bookmarkEnd w:id="89"/>
    </w:p>
    <w:p w14:paraId="20800DDA" w14:textId="77777777" w:rsidR="00B126D2" w:rsidRDefault="00B126D2" w:rsidP="00B126D2">
      <w:r>
        <w:t>В реальности ситуация выглядит следующим образом. Уровень рождаемости не только в России объективно снижается, а продолжительность жизни растет. Последнее обстоятельство не может не радовать обывателей, но тревожит экономистов и политиков.</w:t>
      </w:r>
    </w:p>
    <w:p w14:paraId="6BA03245" w14:textId="77777777" w:rsidR="00B126D2" w:rsidRDefault="00B126D2" w:rsidP="00B126D2">
      <w:r>
        <w:t>Суть пенсионной системы очень проста. Работающий содержит неработающего. Соотношение работников и пенсионеров выражается в коэффициенте поддержки. Чем больше работников приходится на одного пенсионера, тем устойчивее пенсионная система.</w:t>
      </w:r>
    </w:p>
    <w:p w14:paraId="7BB5653E" w14:textId="77777777" w:rsidR="00B126D2" w:rsidRDefault="00B126D2" w:rsidP="00B126D2">
      <w:r>
        <w:t>Коэффициент поддержки снижается во всем мире. В Европе в 1970 году он равнялся 5,4, в 2010 уже 3,8, а к 2050 году может опуститься до 1,9.</w:t>
      </w:r>
    </w:p>
    <w:p w14:paraId="78F9F62E" w14:textId="77777777" w:rsidR="00B126D2" w:rsidRDefault="00B126D2" w:rsidP="00B126D2">
      <w:r>
        <w:t>У нас все гораздо печальнее. Если в 2010 году на одного пенсионера приходилось 1,7 работающих, то к 2025 году этот показатель упал до 1,2-1,3.</w:t>
      </w:r>
    </w:p>
    <w:p w14:paraId="286629E4" w14:textId="77777777" w:rsidR="00B126D2" w:rsidRDefault="00B126D2" w:rsidP="00B126D2">
      <w:r>
        <w:t>Не исключено, что к 2030 году это соотношение может достичь критической отметки 1:1. Это означает, что каждый работающий будет фактически содержать одного пенсионера. А в более далекую перспективу даже страшно заглядывать.</w:t>
      </w:r>
    </w:p>
    <w:p w14:paraId="7261C7F2" w14:textId="77777777" w:rsidR="00B126D2" w:rsidRDefault="00B126D2" w:rsidP="00B126D2">
      <w:r>
        <w:t>Как реально изменить ситуацию, мало кто представляет. Денег становится все меньше, а пенсионеров все больше. В такой ситуации в ходу добрые советы от депутатов и специалистов. Недаром же мы когда-то звались «страной Советов».</w:t>
      </w:r>
    </w:p>
    <w:p w14:paraId="2C4090FE" w14:textId="77777777" w:rsidR="00B126D2" w:rsidRDefault="00B126D2" w:rsidP="00B126D2">
      <w:r>
        <w:t>Советы просты и незатейливы. Депутат из подмосковной Думы рекомендовал людям начать зарабатывать прямо в 2025 году по 230 тысяч рублей в месяц. Тогда, выйдя через 30 лет на пенсию, они смогут получать 53 тысяч рублей. Совет, может быть, хороший, но бесполезный. Мы не знаем, что будет завтра, а тут предлагается помечтать аж на 30 лет вперед. Единственное, что утешает, «мечтать не вредно».</w:t>
      </w:r>
    </w:p>
    <w:p w14:paraId="44072056" w14:textId="77777777" w:rsidR="00B126D2" w:rsidRDefault="00B126D2" w:rsidP="00B126D2">
      <w:r>
        <w:t>Размер пенсии сегодня крутится вокруг пенсионных баллов. Ориентир - средняя пенсия в размере 23 519 рублей. Больше баллов, больше денег. И копить их лучше начинать с детства.</w:t>
      </w:r>
    </w:p>
    <w:p w14:paraId="607068B2" w14:textId="77777777" w:rsidR="00B126D2" w:rsidRDefault="00B126D2" w:rsidP="00B126D2">
      <w:r>
        <w:t>Сенатор Наталия Косихина заявила, что подростки должны официально работать уже во время учёбы - «чтобы заранее начать накопление пенсионных баллов».</w:t>
      </w:r>
    </w:p>
    <w:p w14:paraId="536D4C41" w14:textId="77777777" w:rsidR="00B126D2" w:rsidRDefault="00B126D2" w:rsidP="00B126D2">
      <w:r>
        <w:t xml:space="preserve">Теоретически могут работать, прежде всего, в летние каникулы. Вопрос можно решить кардинально. Сменить оздоровительные лагеря на трудовые. И критерием оценки </w:t>
      </w:r>
      <w:r>
        <w:lastRenderedPageBreak/>
        <w:t>сделать не показатели роста и веса ребенка, а количество накопленных пенсионных баллов.</w:t>
      </w:r>
    </w:p>
    <w:p w14:paraId="2313406B" w14:textId="77777777" w:rsidR="00B126D2" w:rsidRDefault="00B126D2" w:rsidP="00B126D2">
      <w:r>
        <w:t>Специально для женщин может расшириться окно возможностей в накоплении все тех же пресловутых пенсионных баллов. Для этого нужно всего ничего.</w:t>
      </w:r>
    </w:p>
    <w:p w14:paraId="349B0471" w14:textId="77777777" w:rsidR="00B126D2" w:rsidRDefault="00B126D2" w:rsidP="00B126D2">
      <w:r>
        <w:t>«Родив семерых детей, женщина может получить 32,4 пенсионных балла. В 2025 году 200 пенсионных баллов дают право на пенсию примерно в 38 тысяч рублей. Чтобы заработать 200 баллов только материнством, нужно родить 18-20 детей за 20-25 лет (примерно с 18 до 43 лет). Это определенно выгоднее, чем баллы по средней заработной плате, особенно в регионах, где заработные платы значительно ниже московских. За 25 лет можно родить восемь-девять детей. Есть вероятность, что в регионах будут больше рожать. Не каждая сможет, но помощь неплохая», - обосновывает свою инициативу один из экономистов.</w:t>
      </w:r>
    </w:p>
    <w:p w14:paraId="3A06260A" w14:textId="77777777" w:rsidR="00B126D2" w:rsidRDefault="00B126D2" w:rsidP="00B126D2">
      <w:r>
        <w:t>Ну, не знаю. Женщинам видней. По мне лучше в трудовой лагерь за баллами.</w:t>
      </w:r>
    </w:p>
    <w:p w14:paraId="18EE0FF2" w14:textId="77777777" w:rsidR="00B126D2" w:rsidRDefault="00B126D2" w:rsidP="00B126D2">
      <w:r>
        <w:t>Как пенсионеру мне по большому счету не на что жаловаться. Жив, работаю, курю в семейном кругу. Просьб к этому государству нет. Все положенное имею - пенсия, льготы, даже дополнительные денежные выплаты. 62 и 74 рубля в месяц. Но на днях проявил слабость. Сбербанк заботливо прислал письмо про льготы подмосковным пенсионерам. Решил открыть. В голове подленькая мысль вертелась. Вдруг мне положено такое, что можно не работать. Открыл, читаю. "Разовую выплату получат подмосковные долгожители - 5000 рублей при достижении 100 лет". До "пятитысячного" юбилея точно не доживу. А вот до 80 лет шансы есть. Скажем так - фифти-фифти. Если доживу, то: "Отметившие 80-летний юбилей и далее каждые пять лет получат специальный подарочный набор - поздравительную открытку от губернатора Московской области, шерстяной павлопосадский платок для женщин и плед для мужчин". Итог к 100 годам 4 открытки и 4 пледа. Единственное пожелание, чтобы каждые пять лет менялась расцветка пледов. Хочется разнообразия в жизни.</w:t>
      </w:r>
    </w:p>
    <w:p w14:paraId="7FE6873C" w14:textId="77777777" w:rsidR="00B126D2" w:rsidRPr="00B126D2" w:rsidRDefault="00B126D2" w:rsidP="00B126D2">
      <w:hyperlink r:id="rId28" w:history="1">
        <w:r w:rsidRPr="00C309D8">
          <w:rPr>
            <w:rStyle w:val="a3"/>
          </w:rPr>
          <w:t>https://www.mk.ru/social/2025/10/25/prozhil-100-let-v-podarok-pled-pensionnye-bally-rossiyanam-predlozhili-kopit-s-detstva.html</w:t>
        </w:r>
      </w:hyperlink>
      <w:r w:rsidRPr="00B126D2">
        <w:t xml:space="preserve"> </w:t>
      </w:r>
    </w:p>
    <w:p w14:paraId="49DEFE36" w14:textId="77777777" w:rsidR="00F36FBE" w:rsidRDefault="00F36FBE" w:rsidP="00F36FBE">
      <w:pPr>
        <w:pStyle w:val="2"/>
      </w:pPr>
      <w:bookmarkStart w:id="90" w:name="_Toc212444412"/>
      <w:r>
        <w:t>ТАСС, 25.10.2025, Депутат Говырин рассказал, как увеличить размер пенсии за стаж до 1997 года</w:t>
      </w:r>
      <w:bookmarkEnd w:id="90"/>
    </w:p>
    <w:p w14:paraId="0ACB2960" w14:textId="77777777" w:rsidR="00F36FBE" w:rsidRDefault="00F36FBE" w:rsidP="00683A5F">
      <w:pPr>
        <w:pStyle w:val="3"/>
      </w:pPr>
      <w:bookmarkStart w:id="91" w:name="_Toc212444413"/>
      <w:r>
        <w:t xml:space="preserve">Получить дополнительную прибавку и перерасчет пенсии по заявлению гражданина возможно, если у пенсионера есть трудовой стаж до 1997 года, следует только собрать необходимые документы. Об этом сообщил ТАСС депутат Госдумы, член комитета Госдумы по малому и среднему предпринимательству Алексей Говырин (фракция </w:t>
      </w:r>
      <w:r w:rsidR="00EE180A">
        <w:t>«</w:t>
      </w:r>
      <w:r>
        <w:t>Единая Россия</w:t>
      </w:r>
      <w:r w:rsidR="00EE180A">
        <w:t>»</w:t>
      </w:r>
      <w:r>
        <w:t>).</w:t>
      </w:r>
      <w:bookmarkEnd w:id="91"/>
    </w:p>
    <w:p w14:paraId="2EFEED7E" w14:textId="77777777" w:rsidR="00F36FBE" w:rsidRDefault="00EE180A" w:rsidP="00F36FBE">
      <w:r>
        <w:t>«</w:t>
      </w:r>
      <w:r w:rsidR="00F36FBE">
        <w:t>Многие пенсионеры, начавшие работать до 1997 года, могут рассчитывать на пересмотр пенсии, но не автоматически. Чтобы получить прибавку, нужно подтвердить трудовой стаж, который не отразился в системе индивидуального учета. До 1997 года данные о работе вносились не по взносам, а по документам предприятий: приказам, карточкам, табелям. После перехода к страховой системе эти сведения часто не были перенесены. Поэтому перерасчет делается только по заявлению гражданина</w:t>
      </w:r>
      <w:r>
        <w:t>»</w:t>
      </w:r>
      <w:r w:rsidR="00F36FBE">
        <w:t>, - указал он.</w:t>
      </w:r>
    </w:p>
    <w:p w14:paraId="04E9B54C" w14:textId="77777777" w:rsidR="00F36FBE" w:rsidRDefault="00F36FBE" w:rsidP="00F36FBE">
      <w:r>
        <w:lastRenderedPageBreak/>
        <w:t>Сначала нужно обратиться в отделение Социального фонда по месту жительства и подать заявление на учет дополнительных периодов стажа, сообщил депутат.</w:t>
      </w:r>
    </w:p>
    <w:p w14:paraId="14DCD2C5" w14:textId="77777777" w:rsidR="00F36FBE" w:rsidRDefault="00EE180A" w:rsidP="00F36FBE">
      <w:r>
        <w:t>«</w:t>
      </w:r>
      <w:r w:rsidR="00F36FBE">
        <w:t>К заявлению прилагаются трудовая книжка и архивные справки. После проверки сведений фонд выносит решение о перерасчете. Если стаж подтвердится, пенсионеру пересчитают страховые коэффициенты и увеличат размер пенсии. Прибавка зависит от количества подтвержденных лет и заработка за тот период, в среднем это от нескольких сотен до пары тысяч рублей в месяц. Важно: перерасчет производится с даты подачи заявления, поэтому откладывать обращение невыгодно</w:t>
      </w:r>
      <w:r>
        <w:t>»</w:t>
      </w:r>
      <w:r w:rsidR="00F36FBE">
        <w:t>, - пояснил Говырин.</w:t>
      </w:r>
    </w:p>
    <w:p w14:paraId="768E7ED8" w14:textId="77777777" w:rsidR="00F36FBE" w:rsidRDefault="00F36FBE" w:rsidP="00F36FBE">
      <w:hyperlink r:id="rId29" w:history="1">
        <w:r w:rsidRPr="003D1E19">
          <w:rPr>
            <w:rStyle w:val="a3"/>
          </w:rPr>
          <w:t>https://tass.ru/ekonomika/25449597</w:t>
        </w:r>
      </w:hyperlink>
      <w:r>
        <w:t xml:space="preserve"> </w:t>
      </w:r>
    </w:p>
    <w:p w14:paraId="53A515E9" w14:textId="77777777" w:rsidR="00F36FBE" w:rsidRDefault="00F36FBE" w:rsidP="00F36FBE">
      <w:pPr>
        <w:pStyle w:val="2"/>
      </w:pPr>
      <w:bookmarkStart w:id="92" w:name="_Toc212444414"/>
      <w:r>
        <w:t>RT, 25.10.2025, Россиянам объяснили, как получить полную пенсию</w:t>
      </w:r>
      <w:bookmarkEnd w:id="92"/>
    </w:p>
    <w:p w14:paraId="7F4665C8" w14:textId="77777777" w:rsidR="00F36FBE" w:rsidRDefault="00F36FBE" w:rsidP="00683A5F">
      <w:pPr>
        <w:pStyle w:val="3"/>
      </w:pPr>
      <w:bookmarkStart w:id="93" w:name="_Toc212444415"/>
      <w:r>
        <w:t>Депутат Госдумы Алексей Говырин призвал в беседе с RT граждан внимательнее подходить к процедуре назначения пенсии и не ограничиваться подачей одного заявления.</w:t>
      </w:r>
      <w:bookmarkEnd w:id="93"/>
    </w:p>
    <w:p w14:paraId="4ABB9733" w14:textId="77777777" w:rsidR="00F36FBE" w:rsidRDefault="00F36FBE" w:rsidP="00F36FBE">
      <w:r>
        <w:t>По его словам, одновременно с заявлением о назначении пенсии стоит направить в Социальный фонд России (СФР) отдельное обращение с просьбой уточнить, какие периоды стажа и суммы заработка учтены при расчёте, а также запросить список документов, которые можно представить дополнительно.</w:t>
      </w:r>
    </w:p>
    <w:p w14:paraId="19A46EF3" w14:textId="77777777" w:rsidR="00F36FBE" w:rsidRDefault="00F36FBE" w:rsidP="00F36FBE">
      <w:r>
        <w:t>Говырин подчеркнул, что такой шаг имеет юридическое значение: экземпляр заявления с подписью сотрудника фонда станет доказательством своевременного заявления прав. Если позже выяснится, что СФР допустил ошибки и перерасчёт произведён только с начала следующего месяца, пенсионер сможет взыскать недоплаченные суммы за весь период с момента назначения пенсии.</w:t>
      </w:r>
    </w:p>
    <w:p w14:paraId="54411793" w14:textId="77777777" w:rsidR="00F36FBE" w:rsidRDefault="00F36FBE" w:rsidP="00F36FBE">
      <w:r>
        <w:t>По словам парламентария, судебная практика показывает, что суды поддерживают пенсионеров, если фонд не разъяснил порядок подтверждения стажа и заработка.</w:t>
      </w:r>
    </w:p>
    <w:p w14:paraId="60323E30" w14:textId="77777777" w:rsidR="00F36FBE" w:rsidRDefault="00F36FBE" w:rsidP="00F36FBE">
      <w:r>
        <w:t>При наличии официально принятого заявления ответственность за ошибки ложится на СФР, а закон предусматривает выплату недополученных средств без ограничений по срокам.</w:t>
      </w:r>
    </w:p>
    <w:p w14:paraId="0288A4D6" w14:textId="77777777" w:rsidR="00F36FBE" w:rsidRDefault="00EE180A" w:rsidP="00F36FBE">
      <w:r>
        <w:t>«</w:t>
      </w:r>
      <w:r w:rsidR="00F36FBE">
        <w:t>Простое заявление, поданное в момент оформления, может защитить ваш доход на годы вперёд</w:t>
      </w:r>
      <w:r>
        <w:t>»</w:t>
      </w:r>
      <w:r w:rsidR="00F36FBE">
        <w:t>, - отметил депутат.</w:t>
      </w:r>
    </w:p>
    <w:p w14:paraId="4F2860B6" w14:textId="77777777" w:rsidR="00F36FBE" w:rsidRDefault="00F36FBE" w:rsidP="00F36FBE">
      <w:r>
        <w:t>Ранее председатель комитета Совета Федерации по социальной политике Елена Перминова отметила, что поддержка многодетных семей - один из важнейших приоритетов государственной социальной политики.</w:t>
      </w:r>
    </w:p>
    <w:p w14:paraId="5B12FE16" w14:textId="77777777" w:rsidR="00F36FBE" w:rsidRPr="00F36FBE" w:rsidRDefault="00F36FBE" w:rsidP="00F36FBE">
      <w:hyperlink r:id="rId30" w:history="1">
        <w:r w:rsidRPr="003D1E19">
          <w:rPr>
            <w:rStyle w:val="a3"/>
          </w:rPr>
          <w:t>https://russian.rt.com/russia/news/1550815-pensiya-polnaya-rossiya</w:t>
        </w:r>
      </w:hyperlink>
      <w:r>
        <w:t xml:space="preserve"> </w:t>
      </w:r>
    </w:p>
    <w:p w14:paraId="02AA65EA" w14:textId="77777777" w:rsidR="00DE73AA" w:rsidRPr="003C12D5" w:rsidRDefault="00DE73AA" w:rsidP="00DE73AA">
      <w:pPr>
        <w:pStyle w:val="2"/>
      </w:pPr>
      <w:bookmarkStart w:id="94" w:name="_Toc212444416"/>
      <w:r w:rsidRPr="003C12D5">
        <w:lastRenderedPageBreak/>
        <w:t>RT, 24.10.2025, Россиянам назвали основу для формирования достойной пенсии</w:t>
      </w:r>
      <w:bookmarkEnd w:id="94"/>
    </w:p>
    <w:p w14:paraId="5E148644" w14:textId="77777777" w:rsidR="00DE73AA" w:rsidRPr="003C12D5" w:rsidRDefault="00DE73AA" w:rsidP="00683A5F">
      <w:pPr>
        <w:pStyle w:val="3"/>
      </w:pPr>
      <w:bookmarkStart w:id="95" w:name="_Toc212444417"/>
      <w:r w:rsidRPr="003C12D5">
        <w:t>Основой для формирования достойной пенсии остаётся официальная заработная плата. Именно с так называемой белой зарплаты работодатель уплачивает страховые взносы, которые напрямую влияют на будущий размер выплат, рассказали RT в пресс-службе Роскачества. Не менее важен корректный учёт трудового стажа, отметили эксперты.</w:t>
      </w:r>
      <w:bookmarkEnd w:id="95"/>
    </w:p>
    <w:p w14:paraId="546FCAC0" w14:textId="77777777" w:rsidR="00DE73AA" w:rsidRPr="003C12D5" w:rsidRDefault="00DE73AA" w:rsidP="00DE73AA">
      <w:r w:rsidRPr="003C12D5">
        <w:t>Специалисты посоветовали следить за правильностью оформления трудовых отношений и внесения записей в трудовую книжку.</w:t>
      </w:r>
    </w:p>
    <w:p w14:paraId="5FC215BE" w14:textId="77777777" w:rsidR="00DE73AA" w:rsidRPr="003C12D5" w:rsidRDefault="00DE73AA" w:rsidP="00DE73AA">
      <w:r w:rsidRPr="003C12D5">
        <w:t>Кроме того, по их словам, необходимо периодически проверять, что все периоды работы учтены.</w:t>
      </w:r>
    </w:p>
    <w:p w14:paraId="33C90CBD" w14:textId="77777777" w:rsidR="00DE73AA" w:rsidRPr="003C12D5" w:rsidRDefault="00EE180A" w:rsidP="00DE73AA">
      <w:r>
        <w:t>«</w:t>
      </w:r>
      <w:r w:rsidR="00DE73AA" w:rsidRPr="003C12D5">
        <w:t>Заблаговременно, до подачи заявления на пенсию, восстановить недостающие или оспорить неверные данные. Это поможет избежать задержек и неприятных сюрпризов</w:t>
      </w:r>
      <w:r>
        <w:t>»</w:t>
      </w:r>
      <w:r w:rsidR="00DE73AA" w:rsidRPr="003C12D5">
        <w:t>, - подчеркнули в организации.</w:t>
      </w:r>
    </w:p>
    <w:p w14:paraId="42FA8C05" w14:textId="77777777" w:rsidR="00DE73AA" w:rsidRPr="003C12D5" w:rsidRDefault="00DE73AA" w:rsidP="00DE73AA">
      <w:r w:rsidRPr="003C12D5">
        <w:t>Помимо этого, там отметили, что пенсионное законодательство позволяет учесть в стаже не только время работы, но и некоторые социально значимые периоды жизни.</w:t>
      </w:r>
    </w:p>
    <w:p w14:paraId="20DA8219" w14:textId="77777777" w:rsidR="00DE73AA" w:rsidRPr="003C12D5" w:rsidRDefault="00DE73AA" w:rsidP="00DE73AA">
      <w:r w:rsidRPr="003C12D5">
        <w:t>Например, отпуск по уходу за ребёнком, уход за инвалидом или пожилым человеком старше 80 лет и материнский капитал, часть или вся сумма которого может быть направлена на формирование накопительной пенсии матери, напомнили аналитики.</w:t>
      </w:r>
    </w:p>
    <w:p w14:paraId="79BDAA3B" w14:textId="77777777" w:rsidR="00DE73AA" w:rsidRPr="003C12D5" w:rsidRDefault="00DE73AA" w:rsidP="00DE73AA">
      <w:r w:rsidRPr="003C12D5">
        <w:t>Также на размер пенсии может повлиять место работы и проживания, добавили они.</w:t>
      </w:r>
    </w:p>
    <w:p w14:paraId="7C389FA0" w14:textId="77777777" w:rsidR="00DE73AA" w:rsidRPr="003C12D5" w:rsidRDefault="00EE180A" w:rsidP="00DE73AA">
      <w:r>
        <w:t>«</w:t>
      </w:r>
      <w:r w:rsidR="00DE73AA" w:rsidRPr="003C12D5">
        <w:t>В некоторых субъектах России, например в Москве, установлены дополнительные социальные стандарты для пенсионеров. Для их получения обычно требуется соответствовать критериям по сроку постоянной регистрации в регионе</w:t>
      </w:r>
      <w:r>
        <w:t>»</w:t>
      </w:r>
      <w:r w:rsidR="00DE73AA" w:rsidRPr="003C12D5">
        <w:t>, - рассказали собеседники RT.</w:t>
      </w:r>
    </w:p>
    <w:p w14:paraId="2350C99E" w14:textId="77777777" w:rsidR="00DE73AA" w:rsidRPr="003C12D5" w:rsidRDefault="00DE73AA" w:rsidP="00DE73AA">
      <w:r w:rsidRPr="003C12D5">
        <w:t>Ещё они отметили, что труд в районах Крайнего Севера и приравненных к ним местностях дает право на повышенную фиксированную выплату к страховой пенсии.</w:t>
      </w:r>
    </w:p>
    <w:p w14:paraId="6D537C0D" w14:textId="77777777" w:rsidR="00DE73AA" w:rsidRPr="003C12D5" w:rsidRDefault="00EE180A" w:rsidP="00DE73AA">
      <w:r>
        <w:t>«</w:t>
      </w:r>
      <w:r w:rsidR="00DE73AA" w:rsidRPr="003C12D5">
        <w:t>Лица, проработавшие не менее 30 лет в сельском хозяйстве и проживающие в сельской местности, имеют право на надбавку в размере 25% к фиксированной выплате при условии, что они не осуществляют трудовую деятельность</w:t>
      </w:r>
      <w:r>
        <w:t>»</w:t>
      </w:r>
      <w:r w:rsidR="00DE73AA" w:rsidRPr="003C12D5">
        <w:t>, - разъяснили в Роскачестве.</w:t>
      </w:r>
    </w:p>
    <w:p w14:paraId="36CAEDC4" w14:textId="77777777" w:rsidR="00DE73AA" w:rsidRPr="003C12D5" w:rsidRDefault="00DE73AA" w:rsidP="00DE73AA">
      <w:r w:rsidRPr="003C12D5">
        <w:t>Один из эффективных способов увеличить ежемесячные выплаты - выйти на пенсию позже установленного срока, подчеркнули эксперты.</w:t>
      </w:r>
    </w:p>
    <w:p w14:paraId="2210598A" w14:textId="77777777" w:rsidR="00DE73AA" w:rsidRPr="003C12D5" w:rsidRDefault="00EE180A" w:rsidP="00DE73AA">
      <w:r>
        <w:t>«</w:t>
      </w:r>
      <w:r w:rsidR="00DE73AA" w:rsidRPr="003C12D5">
        <w:t>За каждый год отсрочки применяются повышающие коэффициенты как к фиксированной выплате, так и к начисленным пенсионным баллам. Это выгодно тем, кто продолжает активную трудовую деятельность и не испытывает острой необходимости в получении пенсии</w:t>
      </w:r>
      <w:r>
        <w:t>»</w:t>
      </w:r>
      <w:r w:rsidR="00DE73AA" w:rsidRPr="003C12D5">
        <w:t>, - заключили они.</w:t>
      </w:r>
    </w:p>
    <w:p w14:paraId="6847B4BC" w14:textId="77777777" w:rsidR="00DE73AA" w:rsidRPr="003C12D5" w:rsidRDefault="00DE73AA" w:rsidP="00DE73AA">
      <w:r w:rsidRPr="003C12D5">
        <w:t>Ранее депутат Госдумы, член комитета по бюджету и налогам Никита Чаплин объяснил RT, как рассчитывается размер страховой пенсии в 2026 году.</w:t>
      </w:r>
    </w:p>
    <w:p w14:paraId="21ED7394" w14:textId="77777777" w:rsidR="00DE73AA" w:rsidRPr="003C12D5" w:rsidRDefault="00DE73AA" w:rsidP="00DE73AA">
      <w:hyperlink r:id="rId31" w:history="1">
        <w:r w:rsidRPr="003C12D5">
          <w:rPr>
            <w:rStyle w:val="a3"/>
          </w:rPr>
          <w:t>https://russian.rt.com/russia/news/1550481-roskachestvo-pensiya-zarplata</w:t>
        </w:r>
      </w:hyperlink>
      <w:r w:rsidRPr="003C12D5">
        <w:t xml:space="preserve"> </w:t>
      </w:r>
    </w:p>
    <w:p w14:paraId="2D77C218" w14:textId="77777777" w:rsidR="00EB3DA9" w:rsidRPr="003C12D5" w:rsidRDefault="00EB3DA9" w:rsidP="00EB3DA9">
      <w:pPr>
        <w:pStyle w:val="2"/>
      </w:pPr>
      <w:bookmarkStart w:id="96" w:name="_Toc212444418"/>
      <w:r w:rsidRPr="003C12D5">
        <w:lastRenderedPageBreak/>
        <w:t>РИА Новости, 24.10.2025, Часть пенсионеров в РФ получат пенсию за ноябрь досрочно - Соцфонд</w:t>
      </w:r>
      <w:bookmarkEnd w:id="96"/>
    </w:p>
    <w:p w14:paraId="665DD793" w14:textId="77777777" w:rsidR="00EB3DA9" w:rsidRPr="003C12D5" w:rsidRDefault="00EB3DA9" w:rsidP="00683A5F">
      <w:pPr>
        <w:pStyle w:val="3"/>
      </w:pPr>
      <w:bookmarkStart w:id="97" w:name="_Toc212444419"/>
      <w:r w:rsidRPr="003C12D5">
        <w:t>Российские пенсионеры, которым обычно начисляют пенсию 3 и 4 ноября, получат выплаты за ноябрь досрочно, сообщили в Telegram-канале Социального фонда России.</w:t>
      </w:r>
      <w:bookmarkEnd w:id="97"/>
    </w:p>
    <w:p w14:paraId="39241FD5" w14:textId="77777777" w:rsidR="00EB3DA9" w:rsidRPr="003C12D5" w:rsidRDefault="00EE180A" w:rsidP="00EB3DA9">
      <w:r>
        <w:t>«</w:t>
      </w:r>
      <w:r w:rsidR="00EB3DA9" w:rsidRPr="003C12D5">
        <w:t>В связи с приближающимися ноябрьскими праздниками часть пенсионеров в России досрочно получит пенсию в следующем месяце. Предпраздничная выплата коснется всех, кому деньги поступают через банк, почтовые отделения доставят выплаты пенсионерам по обычному графику</w:t>
      </w:r>
      <w:r>
        <w:t>»</w:t>
      </w:r>
      <w:r w:rsidR="00EB3DA9" w:rsidRPr="003C12D5">
        <w:t>, - говорится в сообщении.</w:t>
      </w:r>
    </w:p>
    <w:p w14:paraId="39E60AC4" w14:textId="77777777" w:rsidR="00EB3DA9" w:rsidRPr="003C12D5" w:rsidRDefault="00EB3DA9" w:rsidP="00EB3DA9">
      <w:r w:rsidRPr="003C12D5">
        <w:t>Отмечается, что выплаты будут перечислены 1 ноября тем, кто обычно получает их 3 и 4 ноября. С 5 ноября доставка пенсий через банки возобновится по стандартному графику. Средства придут автоматически.</w:t>
      </w:r>
    </w:p>
    <w:p w14:paraId="4937D99E" w14:textId="77777777" w:rsidR="00EB3DA9" w:rsidRPr="003C12D5" w:rsidRDefault="00EE180A" w:rsidP="00EB3DA9">
      <w:r>
        <w:t>«</w:t>
      </w:r>
      <w:r w:rsidR="00EB3DA9" w:rsidRPr="003C12D5">
        <w:t>Досрочная выплата затрагивает все виды пенсии, включая страховые и социальные, накопительные, пенсии по старости и по инвалидности. Если вместе с пенсией приходят другие выплаты Социального фонда, они также будут досрочно перечислены на счет</w:t>
      </w:r>
      <w:r>
        <w:t>»</w:t>
      </w:r>
      <w:r w:rsidR="00EB3DA9" w:rsidRPr="003C12D5">
        <w:t>, - уточнили в сообщении.</w:t>
      </w:r>
    </w:p>
    <w:p w14:paraId="7EA4691F" w14:textId="77777777" w:rsidR="00EB3DA9" w:rsidRPr="003C12D5" w:rsidRDefault="00EB3DA9" w:rsidP="00EB3DA9">
      <w:r w:rsidRPr="003C12D5">
        <w:t xml:space="preserve">При этом получатели пенсии через </w:t>
      </w:r>
      <w:r w:rsidR="00EE180A">
        <w:t>«</w:t>
      </w:r>
      <w:r w:rsidRPr="003C12D5">
        <w:t>Почту России</w:t>
      </w:r>
      <w:r w:rsidR="00EE180A">
        <w:t>»</w:t>
      </w:r>
      <w:r w:rsidRPr="003C12D5">
        <w:t xml:space="preserve"> получат деньги за ноябрь в привычные для себя даты. Почтальоны начнут разносить пенсии с 3 ноября, с этого же времени можно будет получить пенсию в кассе почтового отделения.</w:t>
      </w:r>
    </w:p>
    <w:p w14:paraId="0461CB98" w14:textId="77777777" w:rsidR="00111D7C" w:rsidRDefault="00EB3DA9" w:rsidP="00EB3DA9">
      <w:pPr>
        <w:rPr>
          <w:rStyle w:val="a3"/>
        </w:rPr>
      </w:pPr>
      <w:hyperlink r:id="rId32" w:history="1">
        <w:r w:rsidRPr="003C12D5">
          <w:rPr>
            <w:rStyle w:val="a3"/>
          </w:rPr>
          <w:t>https://ria.ru/20251024/pensionery-2050271430.html</w:t>
        </w:r>
      </w:hyperlink>
    </w:p>
    <w:p w14:paraId="36CC271D" w14:textId="77777777" w:rsidR="00CA42D6" w:rsidRPr="00CA42D6" w:rsidRDefault="00CA42D6" w:rsidP="00CA42D6">
      <w:pPr>
        <w:pStyle w:val="2"/>
      </w:pPr>
      <w:bookmarkStart w:id="98" w:name="_Toc212444420"/>
      <w:r w:rsidRPr="00CA42D6">
        <w:t>ТАС</w:t>
      </w:r>
      <w:r>
        <w:t>С</w:t>
      </w:r>
      <w:r w:rsidRPr="00CA42D6">
        <w:t>, 27.10.2025, Часть россиян получат январские пенсии досрочно - Котяков</w:t>
      </w:r>
      <w:bookmarkEnd w:id="98"/>
    </w:p>
    <w:p w14:paraId="51055368" w14:textId="77777777" w:rsidR="00CA42D6" w:rsidRPr="00CA42D6" w:rsidRDefault="00CA42D6" w:rsidP="00CA42D6">
      <w:pPr>
        <w:pStyle w:val="3"/>
      </w:pPr>
      <w:bookmarkStart w:id="99" w:name="_Toc212444421"/>
      <w:r w:rsidRPr="00CA42D6">
        <w:t>Россиянам, которые получают пенсии на банковские  карты, выплаты за январь будут осуществлены досрочно - в конце декабря. Об этом  сообщил ТАСС глава Минтруда Антон Котяков.</w:t>
      </w:r>
      <w:bookmarkEnd w:id="99"/>
    </w:p>
    <w:p w14:paraId="545DAEBF" w14:textId="77777777" w:rsidR="00CA42D6" w:rsidRDefault="00CA42D6" w:rsidP="00CA42D6">
      <w:r w:rsidRPr="00CA42D6">
        <w:t>"Мы в декабре выплатим две пенсии - декабрьскую и январскую, которую доведем  до россиян досрочно. У нас в этом году 12 дней выходных, поэтому сумма  авансирования за январь будет больше, чем в прошлом году", - сказал он.</w:t>
      </w:r>
    </w:p>
    <w:p w14:paraId="2905B9CB" w14:textId="77777777" w:rsidR="00DD73A4" w:rsidRDefault="00DD73A4" w:rsidP="00DD73A4">
      <w:r>
        <w:t>Котяков уточнил, что в этом случае имеет значение, как пенсионеры получают пенсию - на банковскую карту или по почте.</w:t>
      </w:r>
    </w:p>
    <w:p w14:paraId="5BB56381" w14:textId="77777777" w:rsidR="00DD73A4" w:rsidRDefault="00DD73A4" w:rsidP="00DD73A4">
      <w:r>
        <w:t>"Как раз те, кто получают пенсии через банк, уже в декабре получат январские пенсии. Отделения почты получат средства на выплату пенсий тоже в декабре, но начнут разносить их до получателей по обычному графику - то есть уже с 3 января", - добавил он.</w:t>
      </w:r>
    </w:p>
    <w:p w14:paraId="58B745FF" w14:textId="77777777" w:rsidR="00DD73A4" w:rsidRDefault="00DD73A4" w:rsidP="00DD73A4">
      <w:r>
        <w:t>Страховые пенсии в 2026 году проиндексируют один раз - 1 января, запланировано увеличение выше инфляции - на 7,6%. Таким образом, средний размер страховых пенсий по старости в 2026 году вырастет до более чем 27 тыс. рублей.</w:t>
      </w:r>
    </w:p>
    <w:p w14:paraId="0A052454" w14:textId="77777777" w:rsidR="00DD73A4" w:rsidRPr="00705E96" w:rsidRDefault="00DD73A4" w:rsidP="00DD73A4">
      <w:hyperlink r:id="rId33" w:history="1">
        <w:r w:rsidRPr="001F7991">
          <w:rPr>
            <w:rStyle w:val="a3"/>
          </w:rPr>
          <w:t>https://tass.ru/obschestvo/25460021</w:t>
        </w:r>
      </w:hyperlink>
      <w:r w:rsidRPr="00705E96">
        <w:t xml:space="preserve"> </w:t>
      </w:r>
    </w:p>
    <w:p w14:paraId="024F5215" w14:textId="77777777" w:rsidR="00663E38" w:rsidRPr="00663E38" w:rsidRDefault="00663E38" w:rsidP="00663E38">
      <w:pPr>
        <w:pStyle w:val="2"/>
      </w:pPr>
      <w:bookmarkStart w:id="100" w:name="_Toc212444422"/>
      <w:r w:rsidRPr="00663E38">
        <w:lastRenderedPageBreak/>
        <w:t>РИА Новости, 27.10.2025, Эксперт рассказал о средней социальной пенсии в России</w:t>
      </w:r>
      <w:bookmarkEnd w:id="100"/>
    </w:p>
    <w:p w14:paraId="380C9F82" w14:textId="77777777" w:rsidR="00663E38" w:rsidRPr="00663E38" w:rsidRDefault="00663E38" w:rsidP="00663E38">
      <w:pPr>
        <w:pStyle w:val="3"/>
      </w:pPr>
      <w:bookmarkStart w:id="101" w:name="_Toc212444423"/>
      <w:r w:rsidRPr="00663E38">
        <w:t>Размер средней социальной пенсии в России сегодня составляет около 15,5 тысяч рублей, сообщил РИА Новости доцент экономического факультета РУДН Андрей Гиринский.</w:t>
      </w:r>
      <w:bookmarkEnd w:id="101"/>
    </w:p>
    <w:p w14:paraId="57501AB0" w14:textId="77777777" w:rsidR="00663E38" w:rsidRPr="00663E38" w:rsidRDefault="00663E38" w:rsidP="00663E38">
      <w:r w:rsidRPr="00663E38">
        <w:t>"На сегодняшний день средняя величина (социальной пенсии - ред.) колеблется в пределах 15,5 тысячи рублей, а ее вариации возможны с учетом региональных доплат", - сказал Гиринский.</w:t>
      </w:r>
    </w:p>
    <w:p w14:paraId="371CC853" w14:textId="77777777" w:rsidR="00663E38" w:rsidRPr="00663E38" w:rsidRDefault="00663E38" w:rsidP="00663E38">
      <w:r w:rsidRPr="00663E38">
        <w:t>Юрист рассказала, кто сможет вдвое увеличить важную часть пенсии</w:t>
      </w:r>
    </w:p>
    <w:p w14:paraId="663DF1B1" w14:textId="77777777" w:rsidR="00663E38" w:rsidRPr="00663E38" w:rsidRDefault="00663E38" w:rsidP="00663E38">
      <w:r w:rsidRPr="00663E38">
        <w:t>Вчера, 03:15</w:t>
      </w:r>
    </w:p>
    <w:p w14:paraId="716DEF76" w14:textId="77777777" w:rsidR="00663E38" w:rsidRPr="00663E38" w:rsidRDefault="00663E38" w:rsidP="00663E38">
      <w:r w:rsidRPr="00663E38">
        <w:t>Он объяснил, что социальная пенсия предоставляется россиянам, которые не наработали достаточное количество трудового стажа и пенсионных баллов или человек совсем не был официально трудоустроен.</w:t>
      </w:r>
    </w:p>
    <w:p w14:paraId="21886BBE" w14:textId="77777777" w:rsidR="00663E38" w:rsidRPr="00663E38" w:rsidRDefault="00663E38" w:rsidP="00663E38">
      <w:r w:rsidRPr="00663E38">
        <w:t>"Она, как правило, меньше страховой и предоставляется позже по возрасту", - уточнил эксперт.</w:t>
      </w:r>
    </w:p>
    <w:p w14:paraId="099A24D4" w14:textId="77777777" w:rsidR="00663E38" w:rsidRPr="00705E96" w:rsidRDefault="00663E38" w:rsidP="00663E38">
      <w:pPr>
        <w:rPr>
          <w:rStyle w:val="a3"/>
        </w:rPr>
      </w:pPr>
      <w:hyperlink r:id="rId34" w:history="1">
        <w:r w:rsidRPr="001F7991">
          <w:rPr>
            <w:rStyle w:val="a3"/>
          </w:rPr>
          <w:t>https://ria.ru/20251027/pensiya-2050799938.html</w:t>
        </w:r>
      </w:hyperlink>
      <w:r w:rsidRPr="00705E96">
        <w:rPr>
          <w:rStyle w:val="a3"/>
        </w:rPr>
        <w:t xml:space="preserve"> </w:t>
      </w:r>
    </w:p>
    <w:p w14:paraId="79839375" w14:textId="77777777" w:rsidR="00131B68" w:rsidRDefault="00131B68" w:rsidP="00131B68">
      <w:pPr>
        <w:pStyle w:val="2"/>
      </w:pPr>
      <w:bookmarkStart w:id="102" w:name="_Toc212444424"/>
      <w:r>
        <w:t>ПРАЙМ, 26.10.2025</w:t>
      </w:r>
      <w:r w:rsidRPr="00131B68">
        <w:t xml:space="preserve">, </w:t>
      </w:r>
      <w:r>
        <w:t>Юрист объяснила, как увеличить важную часть пенсии вдвое</w:t>
      </w:r>
      <w:bookmarkEnd w:id="102"/>
    </w:p>
    <w:p w14:paraId="47BCE36B" w14:textId="77777777" w:rsidR="00131B68" w:rsidRDefault="00131B68" w:rsidP="00131B68">
      <w:pPr>
        <w:pStyle w:val="3"/>
      </w:pPr>
      <w:bookmarkStart w:id="103" w:name="_Toc212444425"/>
      <w:r>
        <w:t>Какие обстоятельства помогут увеличить фиксированную часть пенсии на 30-50%, рассказала агентству "Прайм" юрист ЕЮС Екатерина Ноженко.</w:t>
      </w:r>
      <w:bookmarkEnd w:id="103"/>
    </w:p>
    <w:p w14:paraId="346D59B6" w14:textId="77777777" w:rsidR="00131B68" w:rsidRDefault="00131B68" w:rsidP="00131B68">
      <w:r>
        <w:t>Пенсия состоит из двух частей - страховая и фиксированная. Страховая часть рассчитывается индивидуально, исходя из многих параметров, один из которых - отношение заработной платы застрахованного к средней зарплате за тот же период в стране.</w:t>
      </w:r>
    </w:p>
    <w:p w14:paraId="62176CCA" w14:textId="536AD5B1" w:rsidR="00131B68" w:rsidRDefault="00131B68" w:rsidP="00131B68">
      <w:r>
        <w:t>Максимальное отношение заработков 1,2, однако для лиц, проживающих в районах Крайнего Севера или приравненных к ним на 1 января 2002 года это соотношение может составлять 1,4-1,9 в зависимости от района проживания.</w:t>
      </w:r>
      <w:r w:rsidR="009A7106">
        <w:t xml:space="preserve"> </w:t>
      </w:r>
      <w:r>
        <w:t>Фиксированная выплата -величина постоянная, она увеличивается ежегодно, и сейчас составляет 8 907,70 рублей. Она может быть увеличена на районный коэффициент, если пенсионер проживает в районах Крайнего Севера. Но это действует лишь на время проживания там.</w:t>
      </w:r>
    </w:p>
    <w:p w14:paraId="37B55AC6" w14:textId="77777777" w:rsidR="00131B68" w:rsidRDefault="00131B68" w:rsidP="00131B68">
      <w:r>
        <w:t>Еще один вариант - увеличение фиксированной части на на 50% для лиц, имеющих не менее 15 лет стажа на Крайнем Севере и общий стаж от 20 лет для женщин и от 25 лет для мужчин. Либо на 30%, если речь идет о стаже в местностях, приравненных к районам Крайнего Севера. При этом требования к общему стажу сохраняются. Для повышения фиксированной выплаты проживания на указанных территориях не требуется.</w:t>
      </w:r>
    </w:p>
    <w:p w14:paraId="43682C28" w14:textId="1C40770B" w:rsidR="00131B68" w:rsidRDefault="00131B68" w:rsidP="00131B68">
      <w:r>
        <w:t>Повышенная фиксированная выплата полагается и тем, кто проработал в сельском хозяйстве не менее 30 лет. При выезде таких пенсионеров из сельской местности повышение сохраняется.</w:t>
      </w:r>
      <w:r w:rsidR="009A7106">
        <w:t xml:space="preserve"> </w:t>
      </w:r>
      <w:r>
        <w:t xml:space="preserve">"Если пенсионер имеет право на повышение фиксированной выплаты по двум основаниям, применяется наиболее выгодный вариант повышения", - </w:t>
      </w:r>
      <w:r>
        <w:lastRenderedPageBreak/>
        <w:t>разъясняет Ноженко.</w:t>
      </w:r>
      <w:r w:rsidR="009A7106">
        <w:t xml:space="preserve"> </w:t>
      </w:r>
      <w:r>
        <w:t>Сведения о проживании и о работе граждан в районах и местностях, дающих право на увеличение пенсии, устанавливается на основании сведений персонифицированного учета. Их предоставляют работодатели и органы миграционного учета.</w:t>
      </w:r>
    </w:p>
    <w:p w14:paraId="0E72C649" w14:textId="77777777" w:rsidR="00131B68" w:rsidRDefault="00131B68" w:rsidP="00131B68">
      <w:r>
        <w:t>Если по каким-либо причинам у СФР отсутствуют сведения о работе и (или) проживании в особых районах и местностях, можно предоставить справку, полученную у работодателя. Если организация или предприятие ликвидированы, получить справку можно в городском архиве или в органах миграционного учета. В случае утраты документов из-за стихийного бедствия, ЧС или небрежного хранения установить факт данных можно через суд, заключила Ноженко.</w:t>
      </w:r>
    </w:p>
    <w:p w14:paraId="642DAA7F" w14:textId="77777777" w:rsidR="00131B68" w:rsidRPr="003C12D5" w:rsidRDefault="00131B68" w:rsidP="00131B68">
      <w:hyperlink r:id="rId35" w:history="1">
        <w:r w:rsidRPr="00C309D8">
          <w:rPr>
            <w:rStyle w:val="a3"/>
          </w:rPr>
          <w:t>https://1prime.ru/20251026/pensiya-863882383.html</w:t>
        </w:r>
      </w:hyperlink>
      <w:r>
        <w:t xml:space="preserve"> </w:t>
      </w:r>
    </w:p>
    <w:p w14:paraId="46F2AB05" w14:textId="77777777" w:rsidR="00DD2CB8" w:rsidRPr="003C12D5" w:rsidRDefault="00DD2CB8" w:rsidP="00DD2CB8">
      <w:pPr>
        <w:pStyle w:val="2"/>
      </w:pPr>
      <w:bookmarkStart w:id="104" w:name="a6"/>
      <w:bookmarkStart w:id="105" w:name="_Toc212444426"/>
      <w:bookmarkEnd w:id="104"/>
      <w:r w:rsidRPr="003C12D5">
        <w:t xml:space="preserve">NEWS.ru, 24.10.2025, </w:t>
      </w:r>
      <w:r w:rsidR="00EE180A">
        <w:t>«</w:t>
      </w:r>
      <w:r w:rsidR="008F6A5B" w:rsidRPr="003C12D5">
        <w:t>Рост ощутим</w:t>
      </w:r>
      <w:r w:rsidR="00EE180A">
        <w:t>»</w:t>
      </w:r>
      <w:r w:rsidR="008F6A5B" w:rsidRPr="003C12D5">
        <w:t>: в Госдуме рассказали о пенсионной индексации</w:t>
      </w:r>
      <w:bookmarkEnd w:id="105"/>
    </w:p>
    <w:p w14:paraId="6697B355" w14:textId="77777777" w:rsidR="00DD2CB8" w:rsidRPr="003C12D5" w:rsidRDefault="00DD2CB8" w:rsidP="00683A5F">
      <w:pPr>
        <w:pStyle w:val="3"/>
      </w:pPr>
      <w:bookmarkStart w:id="106" w:name="_Toc212444427"/>
      <w:r w:rsidRPr="003C12D5">
        <w:t>Стоимость одного пенсионного коэффициента в России вырастет в 1 января 2026 года, индексация составит 7,6% и затронет всех получателей страховых пенсий по старости, заявил NEWS.ru член комитета Госдумы по малому и среднему предпринимательству Алексей Говырин. По его словам, при наличии 100 пенсионных баллов ежемесячная прибавка составит около 1,8 тысячи рублей.</w:t>
      </w:r>
      <w:bookmarkEnd w:id="106"/>
    </w:p>
    <w:p w14:paraId="64C7BFE2" w14:textId="77777777" w:rsidR="00DD2CB8" w:rsidRPr="003C12D5" w:rsidRDefault="00DD2CB8" w:rsidP="00DD2CB8">
      <w:r w:rsidRPr="003C12D5">
        <w:t>С 1 января 2026 года стоимость одного пенсионного коэффициента вырастет до 156 рублей 76 копеек, а фиксированная выплата к страховой пенсии по старости составит 9584 рубля 69 копеек. Индексация будет 7,6% по сравнению с текущим уровнем, что позволит увеличить выплаты всем получателям страховых пенсий по старости. Если сравнивать с 2025 годом, когда коэффициент равен 145 рублям 69 копейкам, рост ощутим. При наличии 100 пенсионных баллов и стандартной фиксированной части пенсия увеличится примерно на 1,8 тысячи рублей в месяц, - пояснил Говырин.</w:t>
      </w:r>
    </w:p>
    <w:p w14:paraId="5E19328B" w14:textId="77777777" w:rsidR="00DD2CB8" w:rsidRPr="003C12D5" w:rsidRDefault="00DD2CB8" w:rsidP="00DD2CB8">
      <w:r w:rsidRPr="003C12D5">
        <w:t>Он отметил, что особое внимание уделяется работающим пенсионерам, для которых индексация возобновилась с 2025 года после почти 10-летнего перерыва. По его словам, механизм повышения для них отличается, так как расчет ведется не от фактической суммы выплат, а от специальной расчетной базы. Парламентарий добавил, что также с 1 апреля 2026 года предусмотрена индексация социальных пенсий на 6,8%.</w:t>
      </w:r>
    </w:p>
    <w:p w14:paraId="07B4D87D" w14:textId="77777777" w:rsidR="00DD2CB8" w:rsidRPr="003C12D5" w:rsidRDefault="00DD2CB8" w:rsidP="00DD2CB8">
      <w:r w:rsidRPr="003C12D5">
        <w:t>Особое внимание сейчас приковано к работающим пенсионерам. После почти 10-летнего перерыва им вновь вернули индексацию с 2025 года, но механизм ее проведения отличается. Повышение рассчитывается не от фактической суммы, которую человек получает на руки, а от расчетной - той, что начислялась бы, если бы он не работал. Эта так называемая виртуальная база ежегодно увеличивается в зависимости от общего уровня индексации. В 2026 году она вырастет на 7,6%. Также предусмотрена индексация социальных пенсий - она традиционно проводится с 1 апреля и в 2026 году составит 6,8%, что даст прибавку примерно от 700 до 1000 рублей в месяц в зависимости от размера выплаты, - резюмировал Говырин.</w:t>
      </w:r>
    </w:p>
    <w:p w14:paraId="3FE1ECA8" w14:textId="77777777" w:rsidR="00DD2CB8" w:rsidRPr="003C12D5" w:rsidRDefault="00DD2CB8" w:rsidP="00DD2CB8">
      <w:r w:rsidRPr="003C12D5">
        <w:t xml:space="preserve">Ранее депутаты от фракции </w:t>
      </w:r>
      <w:r w:rsidR="00EE180A">
        <w:t>«</w:t>
      </w:r>
      <w:r w:rsidRPr="003C12D5">
        <w:t>Справедливая Россия - За правду</w:t>
      </w:r>
      <w:r w:rsidR="00EE180A">
        <w:t>»</w:t>
      </w:r>
      <w:r w:rsidRPr="003C12D5">
        <w:t xml:space="preserve"> подготовили законопроект о введении прогрессивных доплат для пенсионеров старше 70 лет. </w:t>
      </w:r>
      <w:r w:rsidRPr="003C12D5">
        <w:lastRenderedPageBreak/>
        <w:t>Согласно проекту, таким гражданам и инвалидам I группы предлагается повышение фиксированной выплаты к страховой пенсии по старости в размере 100%.</w:t>
      </w:r>
    </w:p>
    <w:p w14:paraId="5940BA2D" w14:textId="77777777" w:rsidR="00DD2CB8" w:rsidRDefault="00DD2CB8" w:rsidP="00DD2CB8">
      <w:hyperlink r:id="rId36" w:history="1">
        <w:r w:rsidRPr="003C12D5">
          <w:rPr>
            <w:rStyle w:val="a3"/>
          </w:rPr>
          <w:t>https://news.ru/vlast/rost-oshutim-v-gosdume-rasskazali-o-pensionnoj-indeksacii</w:t>
        </w:r>
      </w:hyperlink>
      <w:r w:rsidRPr="003C12D5">
        <w:t xml:space="preserve"> </w:t>
      </w:r>
    </w:p>
    <w:p w14:paraId="233345B0" w14:textId="77777777" w:rsidR="00786E3A" w:rsidRDefault="00786E3A" w:rsidP="00786E3A">
      <w:pPr>
        <w:pStyle w:val="2"/>
      </w:pPr>
      <w:bookmarkStart w:id="107" w:name="_Toc212444428"/>
      <w:r>
        <w:t>Газета.Ru, 27.10.2025</w:t>
      </w:r>
      <w:r w:rsidRPr="00AC303A">
        <w:t xml:space="preserve">, </w:t>
      </w:r>
      <w:r>
        <w:t>В России оценили будущую пенсию зумеров</w:t>
      </w:r>
      <w:bookmarkEnd w:id="107"/>
    </w:p>
    <w:p w14:paraId="010535A7" w14:textId="77777777" w:rsidR="00786E3A" w:rsidRDefault="00786E3A" w:rsidP="00786E3A">
      <w:pPr>
        <w:pStyle w:val="3"/>
      </w:pPr>
      <w:bookmarkStart w:id="108" w:name="_Toc212444429"/>
      <w:r>
        <w:t>Россияне, только начинающие трудовую карьеру, могут рассчитывать на страховую пенсию в диапазоне от 25 тыс. до 40 тыс. рублей, оценил для «Газеты.Ru» эксперт по фондовому рынку «Гарда Капитал» Кирилл Селезнев.</w:t>
      </w:r>
      <w:bookmarkEnd w:id="108"/>
    </w:p>
    <w:p w14:paraId="3FE7EA6F" w14:textId="77777777" w:rsidR="00786E3A" w:rsidRDefault="00786E3A" w:rsidP="00786E3A">
      <w:r>
        <w:t>«Расчет основан на средней зарплате около 100 тыс. рублей и предполагаемом стаже 30-40 лет. Таким образом, будущие пенсионеры из поколения зумеров получат выплаты, сопоставимые с нынешними пенсиями, либо немного выше - за счет отсутствия «провальных» лет, не вошедших в стаж, как это часто было у старших поколений», - отметил Селезнев.</w:t>
      </w:r>
    </w:p>
    <w:p w14:paraId="3F1988F4" w14:textId="77777777" w:rsidR="00786E3A" w:rsidRDefault="00786E3A" w:rsidP="00786E3A">
      <w:r>
        <w:t>По его словам, при этом Социальный фонд России уже несколько лет сталкивается с крупным дефицитом. Объем поступающих взносов составляет порядка 12 трлн рублей, тогда как расходы на выплаты превышают 17 трлн. Селезнев добавил, что даже нынешние пенсии выглядят завышенными относительно реальных возможностей фонда.</w:t>
      </w:r>
    </w:p>
    <w:p w14:paraId="51A7DBC5" w14:textId="77777777" w:rsidR="00786E3A" w:rsidRDefault="00786E3A" w:rsidP="00786E3A">
      <w:r>
        <w:t>С учетом старения населения и снижения числа работающих, нагрузка на систему будет только расти, допустил финансист.</w:t>
      </w:r>
    </w:p>
    <w:p w14:paraId="2FA6FA52" w14:textId="77777777" w:rsidR="00786E3A" w:rsidRDefault="00786E3A" w:rsidP="00786E3A">
      <w:r>
        <w:t>По данным Социального фонда России на 1 июля 2025 года, средняя пенсия по старости в России составила 25 098 рублей в месяц. При этом у работающих пенсионеров она примерно 22,1 тыс. рублей, а у неработающих - 25,8 тыс. рублей.</w:t>
      </w:r>
    </w:p>
    <w:p w14:paraId="33DDE8E4" w14:textId="77777777" w:rsidR="00786E3A" w:rsidRPr="00AC303A" w:rsidRDefault="00786E3A" w:rsidP="00786E3A">
      <w:hyperlink r:id="rId37" w:history="1">
        <w:r w:rsidRPr="001F7991">
          <w:rPr>
            <w:rStyle w:val="a3"/>
          </w:rPr>
          <w:t>https://www.gazeta.ru/business/news/2025/10/27/27024284.shtml</w:t>
        </w:r>
      </w:hyperlink>
      <w:r w:rsidRPr="00AC303A">
        <w:t xml:space="preserve"> </w:t>
      </w:r>
    </w:p>
    <w:p w14:paraId="633C4925" w14:textId="77777777" w:rsidR="007216C0" w:rsidRPr="003C12D5" w:rsidRDefault="007216C0" w:rsidP="007216C0">
      <w:pPr>
        <w:pStyle w:val="2"/>
      </w:pPr>
      <w:bookmarkStart w:id="109" w:name="_Toc212444430"/>
      <w:r w:rsidRPr="003C12D5">
        <w:t>Frank Media, 24.10.2025, Что изменится для россиян в сфере финансов с 1 ноября</w:t>
      </w:r>
      <w:bookmarkEnd w:id="109"/>
    </w:p>
    <w:p w14:paraId="1ACEF3E0" w14:textId="77777777" w:rsidR="007216C0" w:rsidRPr="003C12D5" w:rsidRDefault="007216C0" w:rsidP="00683A5F">
      <w:pPr>
        <w:pStyle w:val="3"/>
      </w:pPr>
      <w:bookmarkStart w:id="110" w:name="_Toc212444431"/>
      <w:r w:rsidRPr="003C12D5">
        <w:t>В ноябре вступает в силу ряд ранее принятых нормативных актов. Они коснутся выплат пенсий, погашения долгов и введут новые обязанности для брокеров. Разбираемся, что изменится.</w:t>
      </w:r>
      <w:bookmarkEnd w:id="110"/>
    </w:p>
    <w:p w14:paraId="106E8D47" w14:textId="77777777" w:rsidR="007216C0" w:rsidRPr="003C12D5" w:rsidRDefault="007216C0" w:rsidP="007216C0">
      <w:r w:rsidRPr="003C12D5">
        <w:t>1.</w:t>
      </w:r>
      <w:r w:rsidRPr="003C12D5">
        <w:tab/>
        <w:t>Индексация пенсий</w:t>
      </w:r>
    </w:p>
    <w:p w14:paraId="7C2E9968" w14:textId="77777777" w:rsidR="007216C0" w:rsidRPr="003C12D5" w:rsidRDefault="007216C0" w:rsidP="007216C0">
      <w:r w:rsidRPr="003C12D5">
        <w:t>2.</w:t>
      </w:r>
      <w:r w:rsidRPr="003C12D5">
        <w:tab/>
        <w:t>Досрочная выплата</w:t>
      </w:r>
    </w:p>
    <w:p w14:paraId="22C028F6" w14:textId="77777777" w:rsidR="007216C0" w:rsidRPr="003C12D5" w:rsidRDefault="007216C0" w:rsidP="007216C0">
      <w:r w:rsidRPr="003C12D5">
        <w:t>3.</w:t>
      </w:r>
      <w:r w:rsidRPr="003C12D5">
        <w:tab/>
        <w:t>Списание долгов</w:t>
      </w:r>
    </w:p>
    <w:p w14:paraId="40F03AB6" w14:textId="77777777" w:rsidR="007216C0" w:rsidRPr="003C12D5" w:rsidRDefault="007216C0" w:rsidP="007216C0">
      <w:r w:rsidRPr="003C12D5">
        <w:t>4.</w:t>
      </w:r>
      <w:r w:rsidRPr="003C12D5">
        <w:tab/>
        <w:t>Нотариусу</w:t>
      </w:r>
    </w:p>
    <w:p w14:paraId="5B092DAF" w14:textId="77777777" w:rsidR="007216C0" w:rsidRPr="003C12D5" w:rsidRDefault="007216C0" w:rsidP="007216C0">
      <w:r w:rsidRPr="003C12D5">
        <w:t>Индексация пенсий</w:t>
      </w:r>
    </w:p>
    <w:p w14:paraId="0A2A7D0D" w14:textId="77777777" w:rsidR="007216C0" w:rsidRPr="003C12D5" w:rsidRDefault="007216C0" w:rsidP="007216C0">
      <w:r w:rsidRPr="003C12D5">
        <w:t>Отдельным категориям граждан увеличат пенсии в течение всего ноября [1]. Перерасчет плановый, поэтому иных, кроме перечисленных, групп пенсионеров изменения не коснутся. Индексация затронет следующие выплаты:</w:t>
      </w:r>
    </w:p>
    <w:p w14:paraId="1B0C1379" w14:textId="77777777" w:rsidR="007216C0" w:rsidRPr="003C12D5" w:rsidRDefault="007216C0" w:rsidP="007216C0">
      <w:r w:rsidRPr="003C12D5">
        <w:lastRenderedPageBreak/>
        <w:t>•</w:t>
      </w:r>
      <w:r w:rsidRPr="003C12D5">
        <w:tab/>
        <w:t>Страховые пенсии для жителей старше 80 лет. Им предусмотрено удвоение фиксированной выплаты, с учетом регионального коэффициента от 1,1 до 1,9, вплоть до 17,8 тысяч рублей.</w:t>
      </w:r>
    </w:p>
    <w:p w14:paraId="3953C1D4" w14:textId="77777777" w:rsidR="007216C0" w:rsidRPr="003C12D5" w:rsidRDefault="007216C0" w:rsidP="007216C0">
      <w:r w:rsidRPr="003C12D5">
        <w:t>•</w:t>
      </w:r>
      <w:r w:rsidRPr="003C12D5">
        <w:tab/>
        <w:t>Фиксированная доплата и компенсация для инвалидов I группы. Индексация произойдет аналогично жителям старше 80 лет.</w:t>
      </w:r>
    </w:p>
    <w:p w14:paraId="5D3FB6AF" w14:textId="77777777" w:rsidR="007216C0" w:rsidRPr="003C12D5" w:rsidRDefault="007216C0" w:rsidP="007216C0">
      <w:r w:rsidRPr="003C12D5">
        <w:t>•</w:t>
      </w:r>
      <w:r w:rsidRPr="003C12D5">
        <w:tab/>
        <w:t>Пенсии для работников летных экипажей и угольной промышленности. Им увеличат выплаты от 2% до 5%, при этом за каждый год работы в этой сфере будет начисляться 1% зарплаты к пенсиям, но учитывается стаж; минимальный для мужчин - 25 лет, для женщин - 20 лет.</w:t>
      </w:r>
    </w:p>
    <w:p w14:paraId="70503B27" w14:textId="77777777" w:rsidR="007216C0" w:rsidRPr="003C12D5" w:rsidRDefault="007216C0" w:rsidP="007216C0">
      <w:r w:rsidRPr="003C12D5">
        <w:t>Социальный фонд России (СФР) автоматически проиндексирует выплаты - ничего дополнительно заполнять не потребуется.</w:t>
      </w:r>
    </w:p>
    <w:p w14:paraId="50FA305E" w14:textId="77777777" w:rsidR="007216C0" w:rsidRPr="003C12D5" w:rsidRDefault="007216C0" w:rsidP="007216C0">
      <w:r w:rsidRPr="003C12D5">
        <w:t>Минимальная пенсия в России в 2025 году: какая в Москве и регионах</w:t>
      </w:r>
    </w:p>
    <w:p w14:paraId="291E60E3" w14:textId="77777777" w:rsidR="007216C0" w:rsidRPr="003C12D5" w:rsidRDefault="007216C0" w:rsidP="007216C0">
      <w:r w:rsidRPr="003C12D5">
        <w:t>Досрочная выплата пенсий</w:t>
      </w:r>
    </w:p>
    <w:p w14:paraId="0D77BD09" w14:textId="77777777" w:rsidR="007216C0" w:rsidRPr="003C12D5" w:rsidRDefault="007216C0" w:rsidP="007216C0">
      <w:r w:rsidRPr="003C12D5">
        <w:t>Некоторым пенсионерам могут сделать выплаты уже 1 ноября, если обычно они их получают 3 или 4 ноября. Срочность связана с праздничными выходными, которые выпадают на эти даты [2]. Все виды пенсий доставят в первый день месяца, в том числе почтой - дополнительную информацию нужно уточнить в местном отделении СФР.</w:t>
      </w:r>
    </w:p>
    <w:p w14:paraId="459BAA35" w14:textId="77777777" w:rsidR="007216C0" w:rsidRPr="003C12D5" w:rsidRDefault="007216C0" w:rsidP="007216C0">
      <w:r w:rsidRPr="003C12D5">
        <w:t xml:space="preserve">&lt;…&gt; </w:t>
      </w:r>
    </w:p>
    <w:p w14:paraId="7FDD85F9" w14:textId="77777777" w:rsidR="007216C0" w:rsidRPr="003C12D5" w:rsidRDefault="007216C0" w:rsidP="007216C0">
      <w:hyperlink r:id="rId38" w:history="1">
        <w:r w:rsidRPr="003C12D5">
          <w:rPr>
            <w:rStyle w:val="a3"/>
          </w:rPr>
          <w:t>https://frankmedia.ru/225705</w:t>
        </w:r>
      </w:hyperlink>
      <w:r w:rsidRPr="003C12D5">
        <w:t xml:space="preserve"> </w:t>
      </w:r>
    </w:p>
    <w:p w14:paraId="70698FAD" w14:textId="77777777" w:rsidR="00DD2CB8" w:rsidRPr="003C12D5" w:rsidRDefault="00DD2CB8" w:rsidP="00DD2CB8">
      <w:pPr>
        <w:pStyle w:val="2"/>
      </w:pPr>
      <w:bookmarkStart w:id="111" w:name="_Toc212444432"/>
      <w:r w:rsidRPr="003C12D5">
        <w:t>Life.ru, 24.10.2025, В Госдуме предложили прогрессивную шкалу доплат пенсионерам от 70 лет</w:t>
      </w:r>
      <w:bookmarkEnd w:id="111"/>
    </w:p>
    <w:p w14:paraId="1CB9C12F" w14:textId="77777777" w:rsidR="00DD2CB8" w:rsidRPr="003C12D5" w:rsidRDefault="00DD2CB8" w:rsidP="00683A5F">
      <w:pPr>
        <w:pStyle w:val="3"/>
      </w:pPr>
      <w:bookmarkStart w:id="112" w:name="_Toc212444433"/>
      <w:r w:rsidRPr="003C12D5">
        <w:t xml:space="preserve">Фракция </w:t>
      </w:r>
      <w:r w:rsidR="00EE180A">
        <w:t>«</w:t>
      </w:r>
      <w:r w:rsidRPr="003C12D5">
        <w:t>Справедливая Россия - За правду</w:t>
      </w:r>
      <w:r w:rsidR="00EE180A">
        <w:t>»</w:t>
      </w:r>
      <w:r w:rsidRPr="003C12D5">
        <w:t xml:space="preserve"> в Государственной Думе планирует внести на рассмотрение законопроект, предусматривающий введение прогрессивной шкалы доплат для пенсионеров, достигших 70-летнего возраста.</w:t>
      </w:r>
      <w:bookmarkEnd w:id="112"/>
      <w:r w:rsidRPr="003C12D5">
        <w:t xml:space="preserve"> </w:t>
      </w:r>
    </w:p>
    <w:p w14:paraId="1D34D9C1" w14:textId="77777777" w:rsidR="00DD2CB8" w:rsidRPr="003C12D5" w:rsidRDefault="00DD2CB8" w:rsidP="00DD2CB8">
      <w:r w:rsidRPr="003C12D5">
        <w:t xml:space="preserve">Авторами инициативы выступают лидер партии Сергей Миронов и председатель комитета Госдумы Яна Лантратова. Законопроект предлагает внести изменения в федеральный закон </w:t>
      </w:r>
      <w:r w:rsidR="00EE180A">
        <w:t>«</w:t>
      </w:r>
      <w:r w:rsidRPr="003C12D5">
        <w:t>О страховых пенсиях</w:t>
      </w:r>
      <w:r w:rsidR="00EE180A">
        <w:t>»</w:t>
      </w:r>
      <w:r w:rsidRPr="003C12D5">
        <w:t>, установив для граждан, достигших 70 лет или являющихся инвалидами I группы, повышение фиксированной выплаты к страховой пенсии по старости на 100%; для достигших 80 лет - на 200%, а для тех, кому исполнилось 90 лет, - на 300%.</w:t>
      </w:r>
    </w:p>
    <w:p w14:paraId="0F928500" w14:textId="77777777" w:rsidR="00DD2CB8" w:rsidRPr="003C12D5" w:rsidRDefault="00EE180A" w:rsidP="00DD2CB8">
      <w:r>
        <w:t>«</w:t>
      </w:r>
      <w:r w:rsidR="00DD2CB8" w:rsidRPr="003C12D5">
        <w:t>Наша партия предлагает на её основе ввести прогрессивную шкалу выплаты к пенсии всем гражданам пенсионного возраста: с 70 лет - на 100%, с 80 лет - на 200%, с 90 лет - на 300%</w:t>
      </w:r>
      <w:r>
        <w:t>»</w:t>
      </w:r>
      <w:r w:rsidR="00DD2CB8" w:rsidRPr="003C12D5">
        <w:t>, - отметил Миронов.</w:t>
      </w:r>
    </w:p>
    <w:p w14:paraId="03051A36" w14:textId="77777777" w:rsidR="00DD2CB8" w:rsidRPr="003C12D5" w:rsidRDefault="00DD2CB8" w:rsidP="00DD2CB8">
      <w:r w:rsidRPr="003C12D5">
        <w:t>По мнению Лантратовой, действующие нормы не обеспечивают достаточной поддержки всем нуждающимся пожилым людям, создавая неравенство. Новый законопроект призван устранить этот пробел и обеспечить справедливый механизм повышения пенсий, признавая вклад старшего поколения в развитие страны.</w:t>
      </w:r>
    </w:p>
    <w:p w14:paraId="75CB287C" w14:textId="77777777" w:rsidR="00DD2CB8" w:rsidRPr="003C12D5" w:rsidRDefault="00DD2CB8" w:rsidP="00DD2CB8">
      <w:r w:rsidRPr="003C12D5">
        <w:t xml:space="preserve">Ранее в Государственной Думе рассматривался законопроект, предусматривающий оказание помощи одиноким пенсионерам старше 80 лет независимо от их доходов. Цель </w:t>
      </w:r>
      <w:r w:rsidRPr="003C12D5">
        <w:lastRenderedPageBreak/>
        <w:t>инициативы, предложенной группой депутатов, - устранить барьеры при получении социальной поддержки и бесплатного обслуживания. Депутат Дмитрий Гусев отмечал, что государство должно помогать пожилым людям, исходя из их потребностей, а не только на основе уровня их доходов, поскольку они заслуживают особого внимания и заботы.</w:t>
      </w:r>
    </w:p>
    <w:p w14:paraId="0DDD16F6" w14:textId="77777777" w:rsidR="00DD2CB8" w:rsidRDefault="00DD2CB8" w:rsidP="00DD2CB8">
      <w:hyperlink r:id="rId39" w:history="1">
        <w:r w:rsidRPr="003C12D5">
          <w:rPr>
            <w:rStyle w:val="a3"/>
          </w:rPr>
          <w:t>https://life.ru/p/1802472</w:t>
        </w:r>
      </w:hyperlink>
      <w:r w:rsidRPr="003C12D5">
        <w:t xml:space="preserve"> </w:t>
      </w:r>
    </w:p>
    <w:p w14:paraId="75C693C9" w14:textId="77777777" w:rsidR="00846C39" w:rsidRDefault="00846C39" w:rsidP="00846C39">
      <w:pPr>
        <w:pStyle w:val="2"/>
      </w:pPr>
      <w:bookmarkStart w:id="113" w:name="_Toc212444434"/>
      <w:r>
        <w:t>MoneyTimes.ru, 24.10.2025, Упущенные годы можно вернуть - но только за деньги: что изменилось с 2025 года</w:t>
      </w:r>
      <w:bookmarkEnd w:id="113"/>
    </w:p>
    <w:p w14:paraId="5E207D9B" w14:textId="77777777" w:rsidR="00846C39" w:rsidRDefault="00846C39" w:rsidP="00683A5F">
      <w:pPr>
        <w:pStyle w:val="3"/>
      </w:pPr>
      <w:bookmarkStart w:id="114" w:name="_Toc212444435"/>
      <w:r>
        <w:t>Большинство россиян задумываются о пенсии лишь к концу трудовой карьеры, когда время уже упущено. Однако новая система, вступившая в силу в 2025 году, позволяет заранее повлиять на будущие выплаты. Теперь можно самостоятельно докупить недостающие пенсионные баллы через добровольные взносы - и тем самым увеличить размер будущей пенсии.</w:t>
      </w:r>
      <w:bookmarkEnd w:id="114"/>
    </w:p>
    <w:p w14:paraId="1F7F7941" w14:textId="77777777" w:rsidR="00846C39" w:rsidRDefault="00846C39" w:rsidP="00846C39">
      <w:r>
        <w:t xml:space="preserve">Новая возможность: как </w:t>
      </w:r>
      <w:r w:rsidR="00EE180A">
        <w:t>«</w:t>
      </w:r>
      <w:r>
        <w:t>купить</w:t>
      </w:r>
      <w:r w:rsidR="00EE180A">
        <w:t>»</w:t>
      </w:r>
      <w:r>
        <w:t xml:space="preserve"> стаж</w:t>
      </w:r>
    </w:p>
    <w:p w14:paraId="785B7333" w14:textId="77777777" w:rsidR="00846C39" w:rsidRDefault="00846C39" w:rsidP="00846C39">
      <w:r>
        <w:t>С 2025 года россияне получили право восполнять недостающие годы стажа через добровольное пенсионное страхование. Как объяснила экономист Надежда Капустина, граждане могут заключить соглашение с Пенсионным фондом и перечислять дополнительные средства, которые конвертируются в пенсионные баллы. Эта мера особенно важна для тех, кто работал неофициально, имел длительные перерывы в трудовой деятельности или был самозанятым.</w:t>
      </w:r>
    </w:p>
    <w:p w14:paraId="675F5B65" w14:textId="77777777" w:rsidR="00846C39" w:rsidRDefault="00846C39" w:rsidP="00846C39">
      <w:r>
        <w:t>Система построена по принципу ежегодных взносов. Минимальный платёж составляет 59 241 рубль (0,98 балла), а максимальный - 473 932 рубля (7,81 балла). Важно, что оплатить несколько лет сразу нельзя: если не хватает трёх лет, придётся платить поэтапно.</w:t>
      </w:r>
    </w:p>
    <w:p w14:paraId="504212DF" w14:textId="77777777" w:rsidR="00846C39" w:rsidRDefault="00846C39" w:rsidP="00846C39">
      <w:r>
        <w:t>Можно ли восполнить сразу 10 лет стажа? Нет. Система ограничена: максимально можно приобрести 7,5 лет стажа, а для самозанятых предусмотрена льгота - до 15 лет. Это позволяет сгладить разрывы в трудовой биографии, не прибегая к серым схемам.</w:t>
      </w:r>
    </w:p>
    <w:p w14:paraId="11DAE568" w14:textId="77777777" w:rsidR="00846C39" w:rsidRDefault="00846C39" w:rsidP="00846C39">
      <w:r>
        <w:t>По расчётам RTVI самое важное, каждый балл в 2025 году эквивалентен 142,76 рублям ежемесячной выплаты. Чем больше баллов - тем выше пенсия, и даже небольшие дополнительные отчисления способны существенно повлиять на итоговую сумму.</w:t>
      </w:r>
    </w:p>
    <w:p w14:paraId="159F8BF1" w14:textId="77777777" w:rsidR="00846C39" w:rsidRDefault="00846C39" w:rsidP="00846C39">
      <w:r>
        <w:t>Как повысить выплаты: влияние стажа и возраста</w:t>
      </w:r>
    </w:p>
    <w:p w14:paraId="24C86921" w14:textId="77777777" w:rsidR="00846C39" w:rsidRDefault="00846C39" w:rsidP="00846C39">
      <w:r>
        <w:t>Отсрочка выхода на пенсию - эффективный способ увеличить выплаты без дополнительных вложений. По действующим правилам, если человек работает на 1-5 лет дольше положенного срока, страховая часть пенсии увеличивается на 7-70%, а фиксированная - на 5-40%.</w:t>
      </w:r>
    </w:p>
    <w:p w14:paraId="3775E2E4" w14:textId="77777777" w:rsidR="00846C39" w:rsidRDefault="00846C39" w:rsidP="00846C39">
      <w:r>
        <w:t>Стоит ли продолжать работать после выхода на пенсию? Да. Работающие пенсионеры продолжают накапливать страховые баллы, а при индексации пенсий учитываются новые начисления. К тому же, при официальном трудоустройстве государство перечисляет взносы, которые автоматически добавляют баллы на индивидуальный счёт.</w:t>
      </w:r>
    </w:p>
    <w:p w14:paraId="408E1EBE" w14:textId="77777777" w:rsidR="00846C39" w:rsidRDefault="00846C39" w:rsidP="00846C39">
      <w:r>
        <w:t xml:space="preserve">Некоторые периоды жизни государство засчитывает как стаж, даже если человек не работал:  </w:t>
      </w:r>
    </w:p>
    <w:p w14:paraId="273E37AA" w14:textId="77777777" w:rsidR="00846C39" w:rsidRDefault="00846C39" w:rsidP="00846C39">
      <w:r>
        <w:lastRenderedPageBreak/>
        <w:t>•</w:t>
      </w:r>
      <w:r>
        <w:tab/>
        <w:t xml:space="preserve">уход за ребёнком до 1,5 лет (не более 6 лет суммарно); </w:t>
      </w:r>
    </w:p>
    <w:p w14:paraId="18EA4A07" w14:textId="77777777" w:rsidR="00846C39" w:rsidRDefault="00846C39" w:rsidP="00846C39">
      <w:r>
        <w:t>•</w:t>
      </w:r>
      <w:r>
        <w:tab/>
        <w:t xml:space="preserve">прохождение военной службы; </w:t>
      </w:r>
    </w:p>
    <w:p w14:paraId="6F26BD24" w14:textId="77777777" w:rsidR="00846C39" w:rsidRDefault="00846C39" w:rsidP="00846C39">
      <w:r>
        <w:t>•</w:t>
      </w:r>
      <w:r>
        <w:tab/>
        <w:t xml:space="preserve">уход за инвалидом или пожилым человеком старше 80 лет. </w:t>
      </w:r>
    </w:p>
    <w:p w14:paraId="3C32FCAC" w14:textId="77777777" w:rsidR="00846C39" w:rsidRDefault="00846C39" w:rsidP="00846C39">
      <w:r>
        <w:t>Учёба в вузе, напротив, не входит в страховой стаж - одно из частых заблуждений, которое приводит к потере нескольких лет при расчёте пенсии.</w:t>
      </w:r>
    </w:p>
    <w:p w14:paraId="0B143039" w14:textId="77777777" w:rsidR="00846C39" w:rsidRDefault="00846C39" w:rsidP="00846C39">
      <w:r>
        <w:t>Реальные цифры: сколько нужно для достойной пенсии</w:t>
      </w:r>
    </w:p>
    <w:p w14:paraId="208AB71A" w14:textId="77777777" w:rsidR="00846C39" w:rsidRDefault="00846C39" w:rsidP="00846C39">
      <w:r>
        <w:t>По словам депутата Мособлдумы Анатолия Никитина, чтобы получать пенсию в размере 110 тысяч рублей, необходимо накопить около 639 пенсионных баллов. При средней зарплате в 230 тысяч рублей для этого потребуется работать около 64 лет. Такие расчёты показывают, что существующая система не обеспечивает эквивалентную замену дохода и требует реформ.</w:t>
      </w:r>
    </w:p>
    <w:p w14:paraId="049F235C" w14:textId="77777777" w:rsidR="00846C39" w:rsidRDefault="00EE180A" w:rsidP="00846C39">
      <w:r>
        <w:t>«</w:t>
      </w:r>
      <w:r w:rsidR="00846C39">
        <w:t>Сегодняшняя модель пенсионных баллов не отражает реальный вклад граждан в систему и нуждается в пересмотре</w:t>
      </w:r>
      <w:r>
        <w:t>»</w:t>
      </w:r>
      <w:r w:rsidR="00846C39">
        <w:t>, - заявил депутат Анатолий Никитин.</w:t>
      </w:r>
    </w:p>
    <w:p w14:paraId="681C3BC3" w14:textId="77777777" w:rsidR="00846C39" w:rsidRDefault="00846C39" w:rsidP="00846C39">
      <w:r>
        <w:t>Эта проблема особенно заметна среди высокооплачиваемых специалистов: их взносы ограничены максимальной базой, и начисление баллов прекращается после достижения лимита. Таким образом, даже высокие доходы не гарантируют пропорционально высоких выплат.</w:t>
      </w:r>
    </w:p>
    <w:p w14:paraId="1E2DA2A6" w14:textId="77777777" w:rsidR="00846C39" w:rsidRDefault="00846C39" w:rsidP="00846C39">
      <w:r>
        <w:t>Почему баллы ограничены? Это связано с принципом страховой справедливости: пенсия не должна зависеть исключительно от уровня зарплаты, а учитывать общую продолжительность участия в системе.</w:t>
      </w:r>
    </w:p>
    <w:p w14:paraId="57C588FA" w14:textId="77777777" w:rsidR="00846C39" w:rsidRDefault="00846C39" w:rsidP="00846C39">
      <w:r>
        <w:t>Добровольные взносы: как действует механизм</w:t>
      </w:r>
    </w:p>
    <w:p w14:paraId="5024D462" w14:textId="77777777" w:rsidR="00846C39" w:rsidRDefault="00846C39" w:rsidP="00846C39">
      <w:r>
        <w:t xml:space="preserve">Заключив соглашение с Пенсионным фондом, гражданин самостоятельно перечисляет взносы, которые учитываются как страховые. Процесс прост: заявление можно подать онлайн, а платежи проводить через портал </w:t>
      </w:r>
      <w:r w:rsidR="00EE180A">
        <w:t>«</w:t>
      </w:r>
      <w:r>
        <w:t>Госуслуги</w:t>
      </w:r>
      <w:r w:rsidR="00EE180A">
        <w:t>»</w:t>
      </w:r>
      <w:r>
        <w:t xml:space="preserve"> или отделение банка.</w:t>
      </w:r>
    </w:p>
    <w:p w14:paraId="2FF48D38" w14:textId="77777777" w:rsidR="00846C39" w:rsidRDefault="00846C39" w:rsidP="00846C39">
      <w:r>
        <w:t>Главное условие - регулярность. Единичный платёж не даёт ощутимого эффекта, но при систематических отчислениях в течение нескольких лет можно накопить десятки баллов. Для людей с неустойчивым доходом этот механизм становится страховкой: даже временно не работая официально, они продолжают формировать пенсию.</w:t>
      </w:r>
    </w:p>
    <w:p w14:paraId="53DA5A1C" w14:textId="77777777" w:rsidR="00846C39" w:rsidRDefault="00846C39" w:rsidP="00846C39">
      <w:r>
        <w:t>А что если прекратить взносы досрочно? Уже накопленные баллы сохраняются, но последующие годы не будут учтены. Возобновить участие можно в любое время - ограничений по возрасту нет до достижения пенсионного возраста.</w:t>
      </w:r>
    </w:p>
    <w:p w14:paraId="7ABFC9EC" w14:textId="77777777" w:rsidR="00846C39" w:rsidRDefault="00846C39" w:rsidP="00846C39">
      <w:r>
        <w:t>Такой подход позволяет выстроить индивидуальную стратегию: кто-то делает минимальные платежи ради стажа, а кто-то целенаправленно покупает баллы, чтобы получить надбавку в будущем.</w:t>
      </w:r>
    </w:p>
    <w:p w14:paraId="2AB25633" w14:textId="77777777" w:rsidR="00846C39" w:rsidRDefault="00846C39" w:rsidP="00846C39">
      <w:r>
        <w:t>Сравнение: старый и новый подход</w:t>
      </w:r>
    </w:p>
    <w:p w14:paraId="16A1B8EC" w14:textId="77777777" w:rsidR="00846C39" w:rsidRDefault="00846C39" w:rsidP="00846C39">
      <w:r>
        <w:t>Ранее россияне не могли компенсировать периоды безработицы или работы без взносов. Сегодняшняя модель исправляет этот пробел. Старый порядок допускал лишь накопительные программы через НПФ, но они не влияли на страховую часть пенсии. Теперь же добровольные платежи напрямую повышают пенсионные баллы, что делает их частью государственной системы.</w:t>
      </w:r>
    </w:p>
    <w:p w14:paraId="553FF9C5" w14:textId="77777777" w:rsidR="00846C39" w:rsidRDefault="00846C39" w:rsidP="00846C39">
      <w:r>
        <w:lastRenderedPageBreak/>
        <w:t xml:space="preserve">Однако остаются ограничения. Даже при максимальных взносах можно купить не более 7,5 лет стажа. Для тех, кто долго работал неофициально, этого недостаточно. Но реформа открыла путь к постепенному восстановлению пенсионных прав без необходимости возвращаться в </w:t>
      </w:r>
      <w:r w:rsidR="00EE180A">
        <w:t>«</w:t>
      </w:r>
      <w:r>
        <w:t>тень</w:t>
      </w:r>
      <w:r w:rsidR="00EE180A">
        <w:t>»</w:t>
      </w:r>
      <w:r>
        <w:t>.</w:t>
      </w:r>
    </w:p>
    <w:p w14:paraId="20D2AE52" w14:textId="77777777" w:rsidR="009A7106" w:rsidRDefault="00846C39" w:rsidP="00846C39">
      <w:r>
        <w:t>Можно ли ожидать увеличения стоимости балла? Да, ежегодная индексация привязывается к росту минимального размера оплаты труда. В 2025 году стоимость одного балла установлена на уровне 59,2 тысячи рублей, и по прогнозам, в последующие годы она будет расти.</w:t>
      </w:r>
    </w:p>
    <w:p w14:paraId="3442F01C" w14:textId="77777777" w:rsidR="00846C39" w:rsidRDefault="00846C39" w:rsidP="00846C39">
      <w:r>
        <w:t>Как действовать тем, кто только начинает трудовой путь</w:t>
      </w:r>
    </w:p>
    <w:p w14:paraId="07023678" w14:textId="77777777" w:rsidR="00846C39" w:rsidRDefault="00846C39" w:rsidP="00846C39">
      <w:r>
        <w:t>Молодые специалисты редко думают о пенсии, но именно ранние годы формируют основу будущих выплат. Регулярное официальное трудоустройство и отказ от серых схем обеспечивают накопление баллов с первых лет. Если же работа неофициальная, стоит хотя бы частично компенсировать потери через добровольные взносы.</w:t>
      </w:r>
    </w:p>
    <w:p w14:paraId="7AF05A54" w14:textId="77777777" w:rsidR="00846C39" w:rsidRDefault="00846C39" w:rsidP="00846C39">
      <w:r>
        <w:t>Что делать самозанятым? Для них предусмотрены особые условия - возможность покупки до 15 лет стажа. Это выгодно, так как самозанятые не делают обязательных страховых отчислений, но могут участвовать в системе на добровольной основе.</w:t>
      </w:r>
    </w:p>
    <w:p w14:paraId="71C64651" w14:textId="77777777" w:rsidR="00846C39" w:rsidRDefault="00846C39" w:rsidP="00846C39">
      <w:r>
        <w:t>Такой подход приближает Россию к международной практике: в ряде стран ЕС аналогичные программы позволяют гражданам самостоятельно повышать свои пенсионные коэффициенты, не полагаясь полностью на работодателя.</w:t>
      </w:r>
    </w:p>
    <w:p w14:paraId="5E8490BA" w14:textId="77777777" w:rsidR="00846C39" w:rsidRDefault="00846C39" w:rsidP="00846C39">
      <w:hyperlink r:id="rId40" w:history="1">
        <w:r w:rsidRPr="00AF5565">
          <w:rPr>
            <w:rStyle w:val="a3"/>
          </w:rPr>
          <w:t>https://www.moneytimes.ru/news/pereschet-pensii/113239/</w:t>
        </w:r>
      </w:hyperlink>
      <w:r>
        <w:t xml:space="preserve"> </w:t>
      </w:r>
    </w:p>
    <w:p w14:paraId="1EB120CA" w14:textId="77777777" w:rsidR="007B28D9" w:rsidRDefault="007B28D9" w:rsidP="007B28D9">
      <w:pPr>
        <w:pStyle w:val="2"/>
      </w:pPr>
      <w:bookmarkStart w:id="115" w:name="_Toc212444436"/>
      <w:r>
        <w:t>MoneyTimes.Ru,</w:t>
      </w:r>
      <w:r w:rsidRPr="007B28D9">
        <w:t xml:space="preserve"> </w:t>
      </w:r>
      <w:r>
        <w:t>26.10.2025</w:t>
      </w:r>
      <w:r w:rsidRPr="007B28D9">
        <w:t xml:space="preserve">, </w:t>
      </w:r>
      <w:r>
        <w:t>Пенсия тает, как мартовский снег: почему молодёжь окажется в самой опасной зоне</w:t>
      </w:r>
      <w:bookmarkEnd w:id="115"/>
    </w:p>
    <w:p w14:paraId="0C43AA78" w14:textId="77777777" w:rsidR="007B28D9" w:rsidRDefault="007B28D9" w:rsidP="007B28D9">
      <w:pPr>
        <w:pStyle w:val="3"/>
      </w:pPr>
      <w:bookmarkStart w:id="116" w:name="_Toc212444437"/>
      <w:r>
        <w:t>Россия возвращается к обсуждению болезненной темы - пересмотра правил начисления и индексации пенсий. На фоне дефицита бюджета и роста налоговой нагрузки власти вновь заговорили о заморозке стоимости пенсионного балла. Для миллионов граждан это может означать не просто сокращение выплат, а фактическое снижение уровня жизни, особенно для тех, кто только начинает трудовой путь.</w:t>
      </w:r>
      <w:bookmarkEnd w:id="116"/>
    </w:p>
    <w:p w14:paraId="1AEF8334" w14:textId="77777777" w:rsidR="007B28D9" w:rsidRDefault="007B28D9" w:rsidP="007B28D9">
      <w:r>
        <w:t>Возможная заморозка пенсионных баллов</w:t>
      </w:r>
    </w:p>
    <w:p w14:paraId="718931E9" w14:textId="77777777" w:rsidR="007B28D9" w:rsidRDefault="007B28D9" w:rsidP="007B28D9">
      <w:r>
        <w:t>В Государственной думе обсуждается идея изменения стоимости пенсионных коэффициентов, от которых напрямую зависит размер страховой пенсии. Как сообщил председатель комитета Госдумы по вопросам собственности, земельным и имущественным отношениям Сергей Гаврилов, снижение или заморозка стоимости балла приведёт к ежегодному уменьшению пенсионных выплат. По его словам, формула пенсии устроена так, что любое вмешательство в коэффициент автоматически сокращает итоговую сумму, а прекращение индексации лишает граждан защиты от инфляции.</w:t>
      </w:r>
    </w:p>
    <w:p w14:paraId="374CB78C" w14:textId="77777777" w:rsidR="007B28D9" w:rsidRDefault="007B28D9" w:rsidP="007B28D9">
      <w:r>
        <w:t>"Формула страховой пенсии построена так, что итоговая сумма напрямую зависит от стоимости одного пенсионного коэффициента", - пояснил председатель комитета Госдумы Сергей Гаврилов.</w:t>
      </w:r>
    </w:p>
    <w:p w14:paraId="152A5219" w14:textId="77777777" w:rsidR="007B28D9" w:rsidRDefault="007B28D9" w:rsidP="007B28D9">
      <w:r>
        <w:t xml:space="preserve">Сейчас пенсионный балл стоит 145,69 рубля, и эта величина ежегодно индексируется. Если индексацию заморозить, даже те, кто исправно платил взносы в течение </w:t>
      </w:r>
      <w:r>
        <w:lastRenderedPageBreak/>
        <w:t>десятилетий, рискуют столкнуться с обесцениванием накопленных прав. Такая мера позволит временно сократить расходы бюджета, но создаст долгосрочные социальные риски.</w:t>
      </w:r>
    </w:p>
    <w:p w14:paraId="139C5390" w14:textId="77777777" w:rsidR="007B28D9" w:rsidRDefault="007B28D9" w:rsidP="007B28D9">
      <w:r>
        <w:t>Что произойдёт, если стоимость балла не будет расти? Пенсии перестанут компенсировать инфляцию, а их покупательная способность начнёт стремительно снижаться. Через несколько лет это может привести к тому, что минимальная пенсия окажется ниже уровня прожиточного минимума в ряде регионов России.</w:t>
      </w:r>
    </w:p>
    <w:p w14:paraId="6F3E83EA" w14:textId="77777777" w:rsidR="007B28D9" w:rsidRDefault="007B28D9" w:rsidP="007B28D9">
      <w:r>
        <w:t>Кто пострадает сильнее всего</w:t>
      </w:r>
    </w:p>
    <w:p w14:paraId="4C57A896" w14:textId="77777777" w:rsidR="007B28D9" w:rsidRDefault="007B28D9" w:rsidP="007B28D9">
      <w:r>
        <w:t>Согласно оценке Гаврилова, в наибольшей опасности окажется молодёжь, начинающая трудовой путь. Их будущие выплаты могут оказаться настолько малы, что не покроют даже базовые нужды. Старшее поколение тоже не защищено: если изменения коснутся уже накопленных прав, то миллионы людей, десятилетиями перечислявших взносы, получат ощутимо меньше, чем ожидали.</w:t>
      </w:r>
    </w:p>
    <w:p w14:paraId="59EB50A4" w14:textId="77777777" w:rsidR="007B28D9" w:rsidRDefault="007B28D9" w:rsidP="007B28D9">
      <w:r>
        <w:t>"Любая заморозка стоимости пенсионного балла - это удар не только по карману пенсионеров, но и по демографической безопасности страны", - заявил председатель Наблюдательного совета Института демографии, миграции и регионального развития Юрий Крупнов.</w:t>
      </w:r>
    </w:p>
    <w:p w14:paraId="33818EBA" w14:textId="77777777" w:rsidR="007B28D9" w:rsidRDefault="007B28D9" w:rsidP="007B28D9">
      <w:r>
        <w:t>Он предупредил, что сокращение пенсионных гарантий подрывает доверие граждан к государству и демотивирует платить взносы официально. Исторически схожие меры, как показал опыт 2014-2016 годов, приводили к снижению рождаемости и росту неформальной занятости. Тогда многие россияне предпочли "работать в тени", опасаясь, что их взносы не принесут пользы.</w:t>
      </w:r>
    </w:p>
    <w:p w14:paraId="0C4D45AC" w14:textId="77777777" w:rsidR="007B28D9" w:rsidRDefault="007B28D9" w:rsidP="007B28D9">
      <w:r>
        <w:t>Почему это опасно для всей системы? Пенсионная модель в России построена на взаимной ответственности поколений. Когда доверие к ней падает, уменьшается число официальных плательщиков, а нагрузка на бюджет растёт. Это замкнутый круг, который сложно разорвать без системных решений.</w:t>
      </w:r>
    </w:p>
    <w:p w14:paraId="0B7691A2" w14:textId="77777777" w:rsidR="007B28D9" w:rsidRDefault="007B28D9" w:rsidP="007B28D9">
      <w:r>
        <w:t>Альтернативные подходы к реформе</w:t>
      </w:r>
    </w:p>
    <w:p w14:paraId="5EBDA587" w14:textId="77777777" w:rsidR="007B28D9" w:rsidRDefault="007B28D9" w:rsidP="007B28D9">
      <w:r>
        <w:t>Некоторые парламентарии предлагают корректировать систему без радикальных шагов. Гаврилов считает, что лучше усилить контроль за прозрачностью начислений, устранить ошибки в расчётах и оптимизировать инвестиции пенсионных фондов. Такой "эволюционный" путь не разрушает доверие и позволяет адаптировать систему к экономическим реалиям без шоков.</w:t>
      </w:r>
    </w:p>
    <w:p w14:paraId="2C84164B" w14:textId="77777777" w:rsidR="007B28D9" w:rsidRDefault="007B28D9" w:rsidP="007B28D9">
      <w:r>
        <w:t>В то же время лидер партии "Справедливая Россия - За правду" Сергей Миронов настаивает на полном отказе от индивидуальных пенсионных коэффициентов. По его мнению, нынешняя система несправедлива к гражданам с низким доходом и фактически ограничивает их право на достойную пенсию. Он предлагает вернуться к более понятным критериям - общему стажу, заработку и условиям труда.</w:t>
      </w:r>
    </w:p>
    <w:p w14:paraId="62580473" w14:textId="77777777" w:rsidR="007B28D9" w:rsidRDefault="007B28D9" w:rsidP="007B28D9">
      <w:r>
        <w:t>Сравнение двух подходов показывает, что первый ориентирован на постепенные изменения, а второй - на перезапуск всей модели. В 1990-х годах уже предпринимались попытки вернуться к стажевому принципу, но без учета демографических реалий и доходов это оказалось неустойчивым.</w:t>
      </w:r>
    </w:p>
    <w:p w14:paraId="65AF9B5F" w14:textId="77777777" w:rsidR="007B28D9" w:rsidRDefault="007B28D9" w:rsidP="007B28D9">
      <w:r>
        <w:t>Как начисляются пенсионные баллы</w:t>
      </w:r>
    </w:p>
    <w:p w14:paraId="1CE8856C" w14:textId="77777777" w:rsidR="007B28D9" w:rsidRDefault="007B28D9" w:rsidP="007B28D9">
      <w:r>
        <w:lastRenderedPageBreak/>
        <w:t>Современная российская пенсионная система базируется на страховом принципе. За каждый год официальной работы с уплатой страховых взносов начисляется определённое количество баллов. Максимум - 10 в год, что соответствует зарплате около 230 тысяч рублей до вычета НДФЛ. Эти данные опубликованы ВФокусе Mail со ссылкой на Госдуму.</w:t>
      </w:r>
    </w:p>
    <w:p w14:paraId="1F534805" w14:textId="77777777" w:rsidR="007B28D9" w:rsidRDefault="007B28D9" w:rsidP="007B28D9">
      <w:r>
        <w:t>Для получения права на страховую пенсию нужно набрать не менее 30 баллов и достичь установленного возраста - 63 года для мужчин и 58 лет для женщин. В стаж включаются и периоды ухода за ребёнком, но пока не более шести лет суммарно. Сейчас в Госдуме рассматривается законопроект, который снимет этот лимит и позволит женщинам получать баллы за каждого ребёнка, включая близнецов и тройняшек.</w:t>
      </w:r>
    </w:p>
    <w:p w14:paraId="58FE9BBE" w14:textId="77777777" w:rsidR="007B28D9" w:rsidRDefault="007B28D9" w:rsidP="007B28D9">
      <w:r>
        <w:t>Что это изменит для родителей? По словам депутата Светланы Бессараб, достаточно иметь минимальный трудовой стаж до первого декретного отпуска, чтобы начисления продолжались. За первого ребёнка полагается 1,8 балла, за второго - 3,6, за третьего и четвёртого - по 5,4. Это выше среднего уровня, который зарабатывает большинство трудящихся россиян при средней зарплате.</w:t>
      </w:r>
    </w:p>
    <w:p w14:paraId="3AA99D25" w14:textId="77777777" w:rsidR="007B28D9" w:rsidRDefault="007B28D9" w:rsidP="007B28D9">
      <w:r>
        <w:t>"Мы приравниваем воспитание детей к трудовой деятельности. Главное - не просто увеличивать пенсию, а давать возможность выходить на неё раньше", - подчеркнул Юрий Крупнов.</w:t>
      </w:r>
    </w:p>
    <w:p w14:paraId="17FE551B" w14:textId="77777777" w:rsidR="007B28D9" w:rsidRDefault="007B28D9" w:rsidP="007B28D9">
      <w:r>
        <w:t>Возможные сценарии и последствия</w:t>
      </w:r>
    </w:p>
    <w:p w14:paraId="1313BD49" w14:textId="77777777" w:rsidR="007B28D9" w:rsidRDefault="007B28D9" w:rsidP="007B28D9">
      <w:r>
        <w:t>Если правительство пойдёт по пути заморозки баллов, бюджет действительно получит краткосрочную экономию. Но долгосрочно это может обернуться падением доверия к пенсионной системе и ростом социальной напряженности. Альтернатива - искать источники пополнения бюджета за счёт более эффективного администрирования налогов и развития экономики, а не за счёт снижения пенсий.</w:t>
      </w:r>
    </w:p>
    <w:p w14:paraId="77515024" w14:textId="77777777" w:rsidR="007B28D9" w:rsidRDefault="007B28D9" w:rsidP="007B28D9">
      <w:r>
        <w:t>Можно ли сохранить баланс интересов? Возможно, но для этого нужна прозрачная система, где каждый гражданин видит, как формируются его пенсионные права. Без этого любые реформы будут восприниматься как попытка сэкономить на людях.</w:t>
      </w:r>
    </w:p>
    <w:p w14:paraId="057C5EE1" w14:textId="77777777" w:rsidR="007B28D9" w:rsidRDefault="007B28D9" w:rsidP="007B28D9">
      <w:r>
        <w:t>История показывает, что реформы пенсий редко бывают популярными, но их успех зависит от ясности правил. В странах Европы, например, повышение пенсионного возраста сопровождалось компенсационными мерами - налоговыми льготами и дополнительными накопительными программами. В России подобные механизмы пока не стали нормой, хотя интерес к ним растёт.</w:t>
      </w:r>
    </w:p>
    <w:p w14:paraId="0F50A380" w14:textId="77777777" w:rsidR="007B28D9" w:rsidRPr="007B28D9" w:rsidRDefault="007B28D9" w:rsidP="007B28D9">
      <w:hyperlink r:id="rId41" w:history="1">
        <w:r w:rsidRPr="00C309D8">
          <w:rPr>
            <w:rStyle w:val="a3"/>
          </w:rPr>
          <w:t>https://www.moneytimes.ru/articles/pereschet-pensii/113827/</w:t>
        </w:r>
      </w:hyperlink>
      <w:r w:rsidRPr="007B28D9">
        <w:t xml:space="preserve"> </w:t>
      </w:r>
    </w:p>
    <w:p w14:paraId="239D1D19" w14:textId="77777777" w:rsidR="00DD2CB8" w:rsidRPr="003C12D5" w:rsidRDefault="00DD2CB8" w:rsidP="00DD2CB8">
      <w:pPr>
        <w:pStyle w:val="2"/>
      </w:pPr>
      <w:bookmarkStart w:id="117" w:name="_Toc212444438"/>
      <w:r w:rsidRPr="003C12D5">
        <w:t>Viralife, 23.10.2025, Работать до старости: предпенсионерам дадут пособие - или нет?</w:t>
      </w:r>
      <w:bookmarkEnd w:id="117"/>
    </w:p>
    <w:p w14:paraId="5D721961" w14:textId="77777777" w:rsidR="00DD2CB8" w:rsidRPr="003C12D5" w:rsidRDefault="00EE180A" w:rsidP="00683A5F">
      <w:pPr>
        <w:pStyle w:val="3"/>
      </w:pPr>
      <w:bookmarkStart w:id="118" w:name="_Toc212444439"/>
      <w:r>
        <w:t>«</w:t>
      </w:r>
      <w:r w:rsidR="00DD2CB8" w:rsidRPr="003C12D5">
        <w:t>Справедливая Россия</w:t>
      </w:r>
      <w:r>
        <w:t>»</w:t>
      </w:r>
      <w:r w:rsidR="00DD2CB8" w:rsidRPr="003C12D5">
        <w:t xml:space="preserve"> представила в Госдуму законопроект, согласно которому предпенсионерам без работы будет выплачиваться пособие до момента их трудоустройства или выхода на пенсию. Партия утверждает, что это необходимая мера для смягчения последствий пенсионной реформы.</w:t>
      </w:r>
      <w:bookmarkEnd w:id="118"/>
    </w:p>
    <w:p w14:paraId="7D447B25" w14:textId="77777777" w:rsidR="00DD2CB8" w:rsidRPr="003C12D5" w:rsidRDefault="00DD2CB8" w:rsidP="00DD2CB8">
      <w:r w:rsidRPr="003C12D5">
        <w:t xml:space="preserve">Государственная Дума рассмотрит предложение фракции </w:t>
      </w:r>
      <w:r w:rsidR="00EE180A">
        <w:t>«</w:t>
      </w:r>
      <w:r w:rsidRPr="003C12D5">
        <w:t>Справедливая Россия</w:t>
      </w:r>
      <w:r w:rsidR="00EE180A">
        <w:t>»</w:t>
      </w:r>
      <w:r w:rsidRPr="003C12D5">
        <w:t xml:space="preserve">, направленное на поддержку граждан предпенсионного возраста, которые остались без </w:t>
      </w:r>
      <w:r w:rsidRPr="003C12D5">
        <w:lastRenderedPageBreak/>
        <w:t>работы. Авторы документа подчеркивают, что эти люди формально не имеют права на пенсию, но сталкиваются с серьезными трудностями в поисках новой работы. В связи с этим предлагается выплачивать им пособие по безработице до момента трудоустройства или до достижения пенсионного возраста - в зависимости от того, что произойдет раньше.</w:t>
      </w:r>
    </w:p>
    <w:p w14:paraId="473543A3" w14:textId="77777777" w:rsidR="00DD2CB8" w:rsidRPr="003C12D5" w:rsidRDefault="00DD2CB8" w:rsidP="00DD2CB8">
      <w:r w:rsidRPr="003C12D5">
        <w:t xml:space="preserve">Лидер партии Сергей Миронов высказался в своем телеграм-канале, что принятие этого закона поможет облегчить одну из негативных последствий пенсионной реформы. </w:t>
      </w:r>
      <w:r w:rsidR="00EE180A">
        <w:t>«</w:t>
      </w:r>
      <w:r w:rsidRPr="003C12D5">
        <w:t>Поддержав наш законопроект, думское большинство смягчит одну из „побочек“ пенсионной реформы. А если предложение будет отклонено, мы вновь его внесем. Так или иначе, мы добьемся необходимого решения! Как мы добились индексации пенсий работающим пенсионерам</w:t>
      </w:r>
      <w:r w:rsidR="00EE180A">
        <w:t>»</w:t>
      </w:r>
      <w:r w:rsidRPr="003C12D5">
        <w:t>, - отметил он.</w:t>
      </w:r>
    </w:p>
    <w:p w14:paraId="61708E2B" w14:textId="77777777" w:rsidR="00DD2CB8" w:rsidRPr="003C12D5" w:rsidRDefault="00DD2CB8" w:rsidP="00DD2CB8">
      <w:r w:rsidRPr="003C12D5">
        <w:t xml:space="preserve">Инициатива направлена на социальную защиту уязвимой группы граждан, оказавшихся в </w:t>
      </w:r>
      <w:r w:rsidR="00EE180A">
        <w:t>«</w:t>
      </w:r>
      <w:r w:rsidRPr="003C12D5">
        <w:t>серой зоне</w:t>
      </w:r>
      <w:r w:rsidR="00EE180A">
        <w:t>»</w:t>
      </w:r>
      <w:r w:rsidRPr="003C12D5">
        <w:t xml:space="preserve"> между трудовой деятельностью и пенсионным обеспечением. В случае отклонения законопроекта фракция планирует продолжить его продвижение в рамках законодательного процесса.</w:t>
      </w:r>
    </w:p>
    <w:p w14:paraId="360AEC2D" w14:textId="77777777" w:rsidR="00DD2CB8" w:rsidRPr="003C12D5" w:rsidRDefault="00DD2CB8" w:rsidP="00DD2CB8">
      <w:hyperlink r:id="rId42" w:history="1">
        <w:r w:rsidRPr="003C12D5">
          <w:rPr>
            <w:rStyle w:val="a3"/>
          </w:rPr>
          <w:t>https://viralife.ru/rabotat-do-starosti-predpensioneram-dadut-posobie-ili-net/</w:t>
        </w:r>
      </w:hyperlink>
      <w:r w:rsidRPr="003C12D5">
        <w:t xml:space="preserve"> </w:t>
      </w:r>
    </w:p>
    <w:p w14:paraId="5C134B0B" w14:textId="77777777" w:rsidR="00EB3DA9" w:rsidRPr="003C12D5" w:rsidRDefault="00EB3DA9" w:rsidP="00DD2CB8">
      <w:pPr>
        <w:pStyle w:val="2"/>
      </w:pPr>
      <w:bookmarkStart w:id="119" w:name="_Toc212444440"/>
      <w:r w:rsidRPr="003C12D5">
        <w:t>АиФ, 2</w:t>
      </w:r>
      <w:r w:rsidR="00DD2CB8" w:rsidRPr="003C12D5">
        <w:t>2</w:t>
      </w:r>
      <w:r w:rsidRPr="003C12D5">
        <w:t>.10.2025, Надбавки и льготы. Что нужно знать тем, кто выходит на пенсию в 2026 году</w:t>
      </w:r>
      <w:bookmarkEnd w:id="119"/>
    </w:p>
    <w:p w14:paraId="6B32D6E3" w14:textId="77777777" w:rsidR="00EB3DA9" w:rsidRPr="003C12D5" w:rsidRDefault="00EB3DA9" w:rsidP="00683A5F">
      <w:pPr>
        <w:pStyle w:val="3"/>
      </w:pPr>
      <w:bookmarkStart w:id="120" w:name="_Toc212444441"/>
      <w:r w:rsidRPr="003C12D5">
        <w:t xml:space="preserve">В 2026 году на пенсию выходят мужчины 1962 и женщины 1967 года рождения. О том, как рассчитать будущие выплаты, какие можно получить льготы и как исправить ошибки в документах, — в памятке </w:t>
      </w:r>
      <w:r w:rsidR="00EE180A">
        <w:t>«</w:t>
      </w:r>
      <w:r w:rsidRPr="003C12D5">
        <w:t>АиФ</w:t>
      </w:r>
      <w:r w:rsidR="00EE180A">
        <w:t>»</w:t>
      </w:r>
      <w:r w:rsidRPr="003C12D5">
        <w:t>.</w:t>
      </w:r>
      <w:bookmarkEnd w:id="120"/>
    </w:p>
    <w:p w14:paraId="186A9FE7" w14:textId="77777777" w:rsidR="00EB3DA9" w:rsidRPr="003C12D5" w:rsidRDefault="00EB3DA9" w:rsidP="00EB3DA9">
      <w:r w:rsidRPr="003C12D5">
        <w:t>До 2028 года в России проходит пенсионная реформа, в рамках которой пенсионный возраст раз в два года увеличивается на год. Для получения страховой пенсии по старости в 2026 году мужчине должно быть 64 года, женщине — 59. В 2028 году — 65 и 60 соответственно. В 2027 году на пенсию по старости никто, кроме льготных категорий, не выходит.</w:t>
      </w:r>
    </w:p>
    <w:p w14:paraId="4D8527E0" w14:textId="77777777" w:rsidR="00EB3DA9" w:rsidRPr="003C12D5" w:rsidRDefault="00EB3DA9" w:rsidP="00EB3DA9">
      <w:r w:rsidRPr="003C12D5">
        <w:t>Что нужно для выхода на пенсию</w:t>
      </w:r>
    </w:p>
    <w:p w14:paraId="085796BE" w14:textId="77777777" w:rsidR="00EB3DA9" w:rsidRPr="003C12D5" w:rsidRDefault="00EB3DA9" w:rsidP="00EB3DA9">
      <w:r w:rsidRPr="003C12D5">
        <w:t>Возраст — не единственное условие для получения страховой пенсии. Человеку также нужно иметь как минимум 15 лет стажа и 30 пенсионных баллов (индивидуальный пенсионный коэффициент, ИПК). Баллы человеку начисляют ежегодно за официальную работу, службу в армии по призыву, уход за ребёнком или инвалидом. Лучше уже сейчас проверить, достаточно ли у вас стажа или ИПК. Сделать это можно на сайте СФР, через Госуслуги или в МФЦ.</w:t>
      </w:r>
    </w:p>
    <w:p w14:paraId="233EACC0" w14:textId="77777777" w:rsidR="00EB3DA9" w:rsidRPr="003C12D5" w:rsidRDefault="00EB3DA9" w:rsidP="00EB3DA9">
      <w:r w:rsidRPr="003C12D5">
        <w:t>Страховые пенсии бывают разные. Инвалидам её рассчитывают в зависимости от группы инвалидности. Ещё вариант — страховая пенсия по потере кормильца, на неё, например, могут претендовать вдовец или вдова, если они достигли возраста 60 или 65 лет (женщины и мужчины соответственно) или получили инвалидность. При этом одновременно несколько пенсий получать нельзя, человеку нужно выбрать только одну.</w:t>
      </w:r>
    </w:p>
    <w:p w14:paraId="3675FE4B" w14:textId="77777777" w:rsidR="00EB3DA9" w:rsidRPr="003C12D5" w:rsidRDefault="00EB3DA9" w:rsidP="00EB3DA9">
      <w:r w:rsidRPr="003C12D5">
        <w:t>Чем выше официальная зарплата, тем больше страховых взносов перечисляет работодатель, а значит, тем больше баллов накапливается у будущего пенсионера.</w:t>
      </w:r>
    </w:p>
    <w:p w14:paraId="67A95417" w14:textId="77777777" w:rsidR="00EB3DA9" w:rsidRPr="003C12D5" w:rsidRDefault="00EB3DA9" w:rsidP="00EB3DA9">
      <w:r w:rsidRPr="003C12D5">
        <w:t>Что делать, если стажа или ИПК не хватает</w:t>
      </w:r>
    </w:p>
    <w:p w14:paraId="660BF62E" w14:textId="77777777" w:rsidR="00EB3DA9" w:rsidRPr="003C12D5" w:rsidRDefault="00EB3DA9" w:rsidP="00EB3DA9">
      <w:r w:rsidRPr="003C12D5">
        <w:lastRenderedPageBreak/>
        <w:t xml:space="preserve">Если стажа или баллов не хватает, человек может претендовать на социальную пенсию, однако назначают её на пять лет позже. Также будущий пенсионер может продолжить работать или </w:t>
      </w:r>
      <w:r w:rsidR="00EE180A">
        <w:t>«</w:t>
      </w:r>
      <w:r w:rsidRPr="003C12D5">
        <w:t>докупить</w:t>
      </w:r>
      <w:r w:rsidR="00EE180A">
        <w:t>»</w:t>
      </w:r>
      <w:r w:rsidRPr="003C12D5">
        <w:t xml:space="preserve"> ИПК. Важно: купить баллы может только тот, у кого нет официальной работы. Чтобы это сделать, нужно подать в СФР заявление о желании заплатить страховые взносы. Минимальный размер такого взноса рассчитывается по формуле МРОТ × 0,22 × 12, в 2025 году он составляет 59 241,6 рубля, именно за столько можно купить 0,975 ИПК. Максимальный размер — 8 × МРОТ × 0,22 × 12, или 473 932,8 руб., что равняется 7,799 ИПК. В 2026 году с увеличением МРОТ вырастет и стоимость баллов.</w:t>
      </w:r>
    </w:p>
    <w:p w14:paraId="73F03E44" w14:textId="77777777" w:rsidR="00EB3DA9" w:rsidRPr="003C12D5" w:rsidRDefault="00EB3DA9" w:rsidP="00EB3DA9">
      <w:r w:rsidRPr="003C12D5">
        <w:t>Как исправить ошибки в документах</w:t>
      </w:r>
    </w:p>
    <w:p w14:paraId="6291A4B2" w14:textId="77777777" w:rsidR="00EB3DA9" w:rsidRPr="003C12D5" w:rsidRDefault="00EB3DA9" w:rsidP="00EB3DA9">
      <w:r w:rsidRPr="003C12D5">
        <w:t>Иногда в сведениях о трудовом стаже или зарплате могут быть ошибки. Исправить их можно на Госуслугах или при обращении в местное отделение Соцфонда, говорит адвокат Наталья Хурчакова. К заявлению, в котором указаны корректные данные, нужно приложить подтверждающие документы — например, трудовую книжку, трудовой договор с места работы, архивные справки, приказ о приёме на работу.</w:t>
      </w:r>
    </w:p>
    <w:p w14:paraId="08683362" w14:textId="77777777" w:rsidR="00EB3DA9" w:rsidRPr="003C12D5" w:rsidRDefault="00EB3DA9" w:rsidP="00EB3DA9">
      <w:r w:rsidRPr="003C12D5">
        <w:t>Если человек планирует продолжить трудовую деятельность после наступления пенсионного возраста, он обретет статус работающего пенсионера.</w:t>
      </w:r>
    </w:p>
    <w:p w14:paraId="2087ED9A" w14:textId="77777777" w:rsidR="00EB3DA9" w:rsidRPr="003C12D5" w:rsidRDefault="00EB3DA9" w:rsidP="00EB3DA9">
      <w:r w:rsidRPr="003C12D5">
        <w:t>Какие бывают пенсии</w:t>
      </w:r>
    </w:p>
    <w:p w14:paraId="19B2ECDD" w14:textId="77777777" w:rsidR="00EB3DA9" w:rsidRPr="003C12D5" w:rsidRDefault="00EB3DA9" w:rsidP="00EB3DA9">
      <w:r w:rsidRPr="003C12D5">
        <w:t xml:space="preserve">Накопительная пенсия — это </w:t>
      </w:r>
      <w:r w:rsidR="00EE180A">
        <w:t>«</w:t>
      </w:r>
      <w:r w:rsidRPr="003C12D5">
        <w:t>надбавка</w:t>
      </w:r>
      <w:r w:rsidR="00EE180A">
        <w:t>»</w:t>
      </w:r>
      <w:r w:rsidRPr="003C12D5">
        <w:t xml:space="preserve"> к страховой. Она формировалась или за счёт добровольных отчислений в негосударственный пенсионный фонд (НПФ) или СФР или за счёт взносов работодателя в период с 2002 по 2014 год. Узнать, какая сумма накопилась у человека, можно на Госуслугах, в МФЦ, СФР или НПФ.</w:t>
      </w:r>
    </w:p>
    <w:p w14:paraId="00358B71" w14:textId="77777777" w:rsidR="00EB3DA9" w:rsidRPr="003C12D5" w:rsidRDefault="00EB3DA9" w:rsidP="00EB3DA9">
      <w:r w:rsidRPr="003C12D5">
        <w:t>Получить накопительную пенсию можно в виде единовременной или ежемесячной выплаты. Первый вариант доступен тем, у кого ежемесячный размер накопительной пенсии составляет менее 10% от прожиточного минимума (ПМ). В 2026-м ПМ будет равняться 16 288 рублям, период выплаты, устанавливаемый государством, — 270 месяцев. Таким образом, все, у кого сумма накоплений меньше 439 776 рублей (ПМ × 270 × 0,1), могут получить всю сумму целиком. Если на счёте скопилось больше, их можно направить на пожизненные ежемесячные выплаты. Ещё вариант — оформить срочные выплаты на период не менее 10 лет. Это могут сделать те, кто уплачивал дополнительные взносы на накопительную пенсию, взносы в рамках программы софинансирования или направлял на пенсию маткапитал.</w:t>
      </w:r>
    </w:p>
    <w:p w14:paraId="21332786" w14:textId="77777777" w:rsidR="00EB3DA9" w:rsidRPr="003C12D5" w:rsidRDefault="00EB3DA9" w:rsidP="00EB3DA9">
      <w:r w:rsidRPr="003C12D5">
        <w:t xml:space="preserve">Социальная пенсия полагается тем, кто по каким-то причинам не может претендовать на страховую. Её назначают по старости, инвалидности, потере кормильца и детям, оба родителя которых неизвестны. Важно: получать одновременно и страховую, и социальную пенсию нельзя (исключение — получившие военную травму, награждённые знаком </w:t>
      </w:r>
      <w:r w:rsidR="00EE180A">
        <w:t>«</w:t>
      </w:r>
      <w:r w:rsidRPr="003C12D5">
        <w:t>Житель блокадного Ленинграда</w:t>
      </w:r>
      <w:r w:rsidR="00EE180A">
        <w:t>»</w:t>
      </w:r>
      <w:r w:rsidRPr="003C12D5">
        <w:t xml:space="preserve"> и другие категории). В 2026 году на неё смогут претендовать мужчины 69 лет и женщины 64 лет.</w:t>
      </w:r>
    </w:p>
    <w:p w14:paraId="427FFF5F" w14:textId="77777777" w:rsidR="00EB3DA9" w:rsidRPr="003C12D5" w:rsidRDefault="00EB3DA9" w:rsidP="00EB3DA9">
      <w:r w:rsidRPr="003C12D5">
        <w:t>Как пенсии будут увеличивать</w:t>
      </w:r>
    </w:p>
    <w:p w14:paraId="4374B082" w14:textId="77777777" w:rsidR="00EB3DA9" w:rsidRPr="003C12D5" w:rsidRDefault="00EB3DA9" w:rsidP="00EB3DA9">
      <w:r w:rsidRPr="003C12D5">
        <w:t xml:space="preserve">1 января 2026 года страховые пенсии в России вырастут на 7,6%, напоминают в Минтруде. Средний размер пенсии увеличится до 27,1 тысячи рублей. Как объясняет доцент кафедры общественных финансов Финансового университета при правительстве РФ Михаил Дорофеев, такое увеличение должно объединить индексацию по инфляции </w:t>
      </w:r>
      <w:r w:rsidRPr="003C12D5">
        <w:lastRenderedPageBreak/>
        <w:t xml:space="preserve">и прогнозируемому уровню зарплат. Зарплаты в России нередко растут быстрее инфляции, и индексация пенсий по темпам увеличения потребительских цен приводила к тому, что доходы пенсионеров росли медленнее, чем у работающих россиян. Социальные пенсии увеличат 1 апреля на 6,8%. Вместе с ними, кстати, увеличатся и различные социальные выплаты — например, ежемесячные денежные выплаты (ЕДВ), надбавки ветеранам труда, </w:t>
      </w:r>
      <w:r w:rsidR="00EE180A">
        <w:t>«</w:t>
      </w:r>
      <w:r w:rsidRPr="003C12D5">
        <w:t>чернобыльцам</w:t>
      </w:r>
      <w:r w:rsidR="00EE180A">
        <w:t>»</w:t>
      </w:r>
      <w:r w:rsidRPr="003C12D5">
        <w:t xml:space="preserve"> и другим категориям граждан.</w:t>
      </w:r>
    </w:p>
    <w:p w14:paraId="6EA452A0" w14:textId="77777777" w:rsidR="00EB3DA9" w:rsidRPr="003C12D5" w:rsidRDefault="00EB3DA9" w:rsidP="00EB3DA9">
      <w:r w:rsidRPr="003C12D5">
        <w:t>Какие бывают надбавки к пенсии</w:t>
      </w:r>
    </w:p>
    <w:p w14:paraId="3102B771" w14:textId="77777777" w:rsidR="00EB3DA9" w:rsidRPr="003C12D5" w:rsidRDefault="00EB3DA9" w:rsidP="00EB3DA9">
      <w:r w:rsidRPr="003C12D5">
        <w:t>Размер пенсии можно увеличить, если отложить выход на заслуженный отдых. Тогда к фиксированной выплате и ИПК будут применять специальные повышающие коэффициенты, размер которых напрямую зависит от того, на сколько сдвинулся срок выхода на пенсию. Например, если человек выходит на пенсию спустя год после наступления подходящего возраста, к ИПК применят коэффициент 1,07, а к фиксированной выплате — 1,056, спустя 2 года — 1,15 и 1,12 соответственно (см. инфографику).</w:t>
      </w:r>
    </w:p>
    <w:p w14:paraId="50443281" w14:textId="77777777" w:rsidR="00EB3DA9" w:rsidRPr="003C12D5" w:rsidRDefault="00EB3DA9" w:rsidP="00EB3DA9">
      <w:r w:rsidRPr="003C12D5">
        <w:t xml:space="preserve">Также существуют надбавки за северный стаж (то есть работу на Крайнем Севере или в регионах, которые к нему приравнены), сельский стаж (они полагаются тем, кто работал в сельской местности по профессиям, которые включены в специальный перечень), проживание на Крайнем Севере или на приравненных к нему территориях (при переезде в </w:t>
      </w:r>
      <w:r w:rsidR="00EE180A">
        <w:t>«</w:t>
      </w:r>
      <w:r w:rsidRPr="003C12D5">
        <w:t>несеверный</w:t>
      </w:r>
      <w:r w:rsidR="00EE180A">
        <w:t>»</w:t>
      </w:r>
      <w:r w:rsidRPr="003C12D5">
        <w:t xml:space="preserve"> район такую доплату снимают). Кроме того, пенсионеру, на иждивении которого проживают нетрудоспособные члены семьи (например, инвалиды или дети), положена доплата в размере 1/3 от фиксированной выплаты.</w:t>
      </w:r>
    </w:p>
    <w:p w14:paraId="63527180" w14:textId="77777777" w:rsidR="00EB3DA9" w:rsidRPr="003C12D5" w:rsidRDefault="00EB3DA9" w:rsidP="00EB3DA9">
      <w:r w:rsidRPr="003C12D5">
        <w:t>Какие бывают льготы</w:t>
      </w:r>
    </w:p>
    <w:p w14:paraId="6CD93841" w14:textId="77777777" w:rsidR="00EB3DA9" w:rsidRPr="003C12D5" w:rsidRDefault="00EB3DA9" w:rsidP="00EB3DA9">
      <w:r w:rsidRPr="003C12D5">
        <w:t>Некоторые категории пенсионеров (например, инвалиды, ветераны боевых действий, Герои России и другие) могут бесплатно получать необходимые лекарства, лечиться в санатории и ездить на пригородном транспорте. Пенсионерам также доступны налоговые льготы, в некоторых регионах они могут бесплатно ездить в общественном транспорте. Кроме того, те, кто тратит на оплату ЖКУ больше установленной местными законами нормы, могут получать субсидии, а с 70 лет пенсионерам полагается компенсация взносов за капремонт.</w:t>
      </w:r>
    </w:p>
    <w:p w14:paraId="64500002" w14:textId="77777777" w:rsidR="00EB3DA9" w:rsidRDefault="00EB3DA9" w:rsidP="00EB3DA9">
      <w:hyperlink r:id="rId43" w:history="1">
        <w:r w:rsidRPr="003C12D5">
          <w:rPr>
            <w:rStyle w:val="a3"/>
          </w:rPr>
          <w:t>https://aif.ru/money/mymoney/nadbavki-i-lgoty-chto-nuzhno-znat-tem-kto-vyhodit-na-pensiyu-v-2026-godu</w:t>
        </w:r>
      </w:hyperlink>
    </w:p>
    <w:p w14:paraId="6C1D4A3B" w14:textId="77777777" w:rsidR="009C5B5E" w:rsidRDefault="009C5B5E" w:rsidP="009C5B5E">
      <w:pPr>
        <w:pStyle w:val="2"/>
      </w:pPr>
      <w:bookmarkStart w:id="121" w:name="_Toc212444442"/>
      <w:r>
        <w:t>ВФокусе Mail, 24.10.2025, Эксперт: отменят ли в России пенсионные баллы и что это значит граждан РФ</w:t>
      </w:r>
      <w:bookmarkEnd w:id="121"/>
    </w:p>
    <w:p w14:paraId="3AB59CCA" w14:textId="77777777" w:rsidR="009C5B5E" w:rsidRDefault="009C5B5E" w:rsidP="00683A5F">
      <w:pPr>
        <w:pStyle w:val="3"/>
      </w:pPr>
      <w:bookmarkStart w:id="122" w:name="_Toc212444443"/>
      <w:r>
        <w:t>На фоне растущего дефицита бюджета и усиления налогового бремени российские власти вновь обратили внимание на пенсионную систему. Дополнительным источником финансирования может стать заморозка стоимости пенсионного балла, считают в Госдуме. Председатель Наблюдательного совета Института демографии, миграции и регионального развития Юрий Крупнов объяснил ВФокусе Mail, чем чревата такая реформа.</w:t>
      </w:r>
      <w:bookmarkEnd w:id="122"/>
    </w:p>
    <w:p w14:paraId="644CC5D3" w14:textId="77777777" w:rsidR="009C5B5E" w:rsidRDefault="009C5B5E" w:rsidP="009C5B5E">
      <w:r>
        <w:t>Будущее без пенсий</w:t>
      </w:r>
    </w:p>
    <w:p w14:paraId="704E24B0" w14:textId="77777777" w:rsidR="009C5B5E" w:rsidRDefault="009C5B5E" w:rsidP="009C5B5E">
      <w:r>
        <w:lastRenderedPageBreak/>
        <w:t>В Государственной думе началось обсуждение потенциально болезненной для миллионов россиян реформы — пересмотра стоимости пенсионных баллов. По словам председателя комитета Госдумы по вопросам собственности, земельным и имущественным отношениям Сергея Гаврилова, в случае принятия соответствующего решения ценность каждого нового пенсионного балла будет уменьшаться, что приведет к ежегодному сокращению выплат.</w:t>
      </w:r>
    </w:p>
    <w:p w14:paraId="00E26981" w14:textId="77777777" w:rsidR="009C5B5E" w:rsidRDefault="00EE180A" w:rsidP="009C5B5E">
      <w:r>
        <w:t>«</w:t>
      </w:r>
      <w:r w:rsidR="009C5B5E">
        <w:t>Формула страховой пенсии построена так, что итоговая сумма напрямую зависит от стоимости одного пенсионного коэффициента</w:t>
      </w:r>
      <w:r>
        <w:t>»</w:t>
      </w:r>
      <w:r w:rsidR="009C5B5E">
        <w:t>, — объяснил парламентарий в беседе с ОСН. Пока этот коэффициент индексируется, это позволяет хотя бы частично компенсировать инфляцию. Однако заморозка или снижение стоимости пенсионного балла неминуемо приведет к тому, что пенсии миллионов россиян будут сокращены. По его оценкам, этой суммы может не хватит даже на базовые продукты питания.</w:t>
      </w:r>
    </w:p>
    <w:p w14:paraId="08F62D31" w14:textId="77777777" w:rsidR="009C5B5E" w:rsidRDefault="009C5B5E" w:rsidP="009C5B5E">
      <w:r>
        <w:t>В зоне повышенного риска находится молодежь, которая только начинает трудовой путь — их пенсионные выплаты рискуют оказаться настолько малы, что не смогут обеспечить даже минимально допустимый уровень жизни.</w:t>
      </w:r>
    </w:p>
    <w:p w14:paraId="67307489" w14:textId="77777777" w:rsidR="009C5B5E" w:rsidRDefault="009C5B5E" w:rsidP="009C5B5E">
      <w:r>
        <w:t>Особую тревогу у Гаврилова вызывает то, что обсуждаемые изменения могут затронуть уже сформированные пенсионные права. Миллионы россиян, десятилетиями отчислявшие взносы в ПФР, могут увидеть, как их будущие выплаты обесцениваются из-за административного решения.</w:t>
      </w:r>
    </w:p>
    <w:p w14:paraId="48F398E7" w14:textId="77777777" w:rsidR="009C5B5E" w:rsidRDefault="00EE180A" w:rsidP="009C5B5E">
      <w:r>
        <w:t>«</w:t>
      </w:r>
      <w:r w:rsidR="009C5B5E">
        <w:t>Любая заморозка стоимости пенсионного балла — это удар не только по карману пенсионеров, но и по демографической безопасности страны. Вместо того чтобы обесценивать пенсионные права граждан, нужно создавать стимулы для роста рождаемости, ведь именно многодетные семьи являются главными инвесторами в будущую пенсионную систему</w:t>
      </w:r>
      <w:r>
        <w:t>»</w:t>
      </w:r>
      <w:r w:rsidR="009C5B5E">
        <w:t>, — заявил ВФокусе Mail председатель Наблюдательного совета Института демографии, миграции и регионального развития Юрий Крупнов.</w:t>
      </w:r>
    </w:p>
    <w:p w14:paraId="443DB214" w14:textId="77777777" w:rsidR="009C5B5E" w:rsidRDefault="009C5B5E" w:rsidP="009C5B5E">
      <w:r>
        <w:t>По словам эксперта, краткосрочная экономия на индексации пенсий способна породить долгосрочные негативные последствия — подорвать веру в пенсионную систему и усугубить демографический кризис. Он подчеркнул, что никакая экономия не должна ставиться выше стратегических интересов развития нации.</w:t>
      </w:r>
    </w:p>
    <w:p w14:paraId="0DE59325" w14:textId="77777777" w:rsidR="009C5B5E" w:rsidRDefault="009C5B5E" w:rsidP="009C5B5E">
      <w:r>
        <w:t>Альтернативные решения</w:t>
      </w:r>
    </w:p>
    <w:p w14:paraId="3B4A98CE" w14:textId="77777777" w:rsidR="009C5B5E" w:rsidRDefault="009C5B5E" w:rsidP="009C5B5E">
      <w:r>
        <w:t xml:space="preserve">Парламентарии предлагают различные пути решения проблем пенсионной системы. Депутат Сергей Гаврилов выступает за эволюционный подход, предлагая не менять фундаментальные параметры системы, а совершенствовать существующие механизмы. Он призывает повысить прозрачность начислений, устранить ошибки в расчетах и оптимизировать инвестиционную политику пенсионных фондов. </w:t>
      </w:r>
      <w:r w:rsidR="00EE180A">
        <w:t>«</w:t>
      </w:r>
      <w:r>
        <w:t>Такой подход позволит сохранить действующую систему, не подрывая доверия граждан</w:t>
      </w:r>
      <w:r w:rsidR="00EE180A">
        <w:t>»</w:t>
      </w:r>
      <w:r>
        <w:t>, — заключает парламентарий.</w:t>
      </w:r>
    </w:p>
    <w:p w14:paraId="37D4F0AD" w14:textId="77777777" w:rsidR="009C5B5E" w:rsidRDefault="009C5B5E" w:rsidP="009C5B5E">
      <w:r>
        <w:t xml:space="preserve">В отличие от этой позиции, лидер </w:t>
      </w:r>
      <w:r w:rsidR="00EE180A">
        <w:t>«</w:t>
      </w:r>
      <w:r>
        <w:t>Справедливой России — За правду</w:t>
      </w:r>
      <w:r w:rsidR="00EE180A">
        <w:t>»</w:t>
      </w:r>
      <w:r>
        <w:t xml:space="preserve"> Сергей Миронов предлагает более радикальную реформу. Он требует полной отмены системы индивидуальных пенсионных коэффициентов (ИПК), которая, по его мнению, </w:t>
      </w:r>
      <w:r w:rsidR="00EE180A">
        <w:t>«</w:t>
      </w:r>
      <w:r>
        <w:t>приводит к неравенству и лишает граждан с невысоким доходом права на полноценную страховую пенсию</w:t>
      </w:r>
      <w:r w:rsidR="00EE180A">
        <w:t>»</w:t>
      </w:r>
      <w:r>
        <w:t>. Вместо сложной системы баллов Миронов предлагает вернуться к понятным критериям: общий стаж, размер заработка и особые условия труда.</w:t>
      </w:r>
    </w:p>
    <w:p w14:paraId="7F21EE84" w14:textId="77777777" w:rsidR="009C5B5E" w:rsidRDefault="009C5B5E" w:rsidP="009C5B5E">
      <w:r>
        <w:lastRenderedPageBreak/>
        <w:t>Как начисляются пенсионные баллы в России</w:t>
      </w:r>
    </w:p>
    <w:p w14:paraId="53C83DB4" w14:textId="77777777" w:rsidR="009C5B5E" w:rsidRDefault="009C5B5E" w:rsidP="009C5B5E">
      <w:r>
        <w:t>Современная пенсионная система России работает по страховому принципу с использованием индивидуальных пенсионных коэффициентов (баллов). За каждый год официальной работы с уплатой страховых взносов гражданин получает определенное количество баллов. Максимально можно заработать 10 баллов в год — для этого в 2025 году нужно получать зарплату в среднем около 230 тысяч рублей ежемесячно до вычета НДФЛ.</w:t>
      </w:r>
    </w:p>
    <w:p w14:paraId="43F4170E" w14:textId="77777777" w:rsidR="009C5B5E" w:rsidRDefault="009C5B5E" w:rsidP="009C5B5E">
      <w:r>
        <w:t>Стоимость балла ежегодно индексируется государством. С 1 января 2024 года один пенсионный балл установлен в размере 145,69 рубля. Проще говоря, каждый дополнительный пенсионный балл увеличивает вашу будущую пенсию. 10 баллов конвертируются по текущему курсу в дополнительные 1456 рублей 90 копеек к основной сумме пенсии. Для получения права на страховую пенсию необходимо набрать минимум 30 баллов и достичь пенсионного возраста, который сегодня составляет 63 года для мужчин, 58 лет для женщин.</w:t>
      </w:r>
    </w:p>
    <w:p w14:paraId="062546D0" w14:textId="77777777" w:rsidR="009C5B5E" w:rsidRDefault="009C5B5E" w:rsidP="009C5B5E">
      <w:r>
        <w:t xml:space="preserve">В трудовой стаж также засчитывается и отпуск по уходу за ребенком — однако не более 6 лет за всех детей. Еще один законопроект, обсуждаемый сейчас в Госдуме, отменяет этот </w:t>
      </w:r>
      <w:r w:rsidR="00EE180A">
        <w:t>«</w:t>
      </w:r>
      <w:r>
        <w:t>потолок</w:t>
      </w:r>
      <w:r w:rsidR="00EE180A">
        <w:t>»</w:t>
      </w:r>
      <w:r>
        <w:t xml:space="preserve">, позволяя начислять стаж и индивидуальные пенсионные коэффициенты (ИПК) за каждого ребенка, включая близнецов и тройняшек. По словам депутата Светланы Бессараб, достаточно минимального трудового стажа до первого декрета, чтобы женщина могла </w:t>
      </w:r>
      <w:r w:rsidR="00EE180A">
        <w:t>«</w:t>
      </w:r>
      <w:r>
        <w:t>работать мамой</w:t>
      </w:r>
      <w:r w:rsidR="00EE180A">
        <w:t>»</w:t>
      </w:r>
      <w:r>
        <w:t xml:space="preserve"> и копить баллы: 1,8 за первого ребенка, 3,6 за второго, 5,4 за третьего и четвертого, что больше среднего показателя среди трудящихся россиян (4,3 балла при средней зарплате).</w:t>
      </w:r>
    </w:p>
    <w:p w14:paraId="5F1A3B0E" w14:textId="77777777" w:rsidR="009C5B5E" w:rsidRDefault="00EE180A" w:rsidP="009C5B5E">
      <w:r>
        <w:t>«</w:t>
      </w:r>
      <w:r w:rsidR="009C5B5E">
        <w:t>Мы приравниваем воспитание детей к трудовой деятельности. Главное — не просто увеличивать пенсию, а давать возможность выходить на нее раньше. Трех-четырехдетная семья должна стать модельной в России с очевидными преимуществами</w:t>
      </w:r>
      <w:r>
        <w:t>»</w:t>
      </w:r>
      <w:r w:rsidR="009C5B5E">
        <w:t>, — заключил Крупнов.</w:t>
      </w:r>
    </w:p>
    <w:p w14:paraId="0C586959" w14:textId="77777777" w:rsidR="009C5B5E" w:rsidRPr="003C12D5" w:rsidRDefault="009C5B5E" w:rsidP="009C5B5E">
      <w:hyperlink r:id="rId44" w:history="1">
        <w:r w:rsidRPr="009F5A2D">
          <w:rPr>
            <w:rStyle w:val="a3"/>
          </w:rPr>
          <w:t>https://vfokuse.mail.ru/article/ekspert-zamorozka-pensionnyh-ballov-mozhet-podorvat-demografiyu-68452678/</w:t>
        </w:r>
      </w:hyperlink>
      <w:r>
        <w:t xml:space="preserve"> </w:t>
      </w:r>
    </w:p>
    <w:p w14:paraId="36CE25F8" w14:textId="77777777" w:rsidR="00AF5607" w:rsidRPr="003C12D5" w:rsidRDefault="00AF5607" w:rsidP="00AF5607">
      <w:pPr>
        <w:pStyle w:val="2"/>
      </w:pPr>
      <w:bookmarkStart w:id="123" w:name="_Toc212444444"/>
      <w:r w:rsidRPr="003C12D5">
        <w:t>ФедераПресс, 24.10.2025, Стало известно, сколько повышений пенсий запланировано в 2026 году</w:t>
      </w:r>
      <w:bookmarkEnd w:id="123"/>
      <w:r w:rsidRPr="003C12D5">
        <w:t xml:space="preserve"> </w:t>
      </w:r>
    </w:p>
    <w:p w14:paraId="1D935C22" w14:textId="77777777" w:rsidR="00AF5607" w:rsidRPr="003C12D5" w:rsidRDefault="00AF5607" w:rsidP="00683A5F">
      <w:pPr>
        <w:pStyle w:val="3"/>
      </w:pPr>
      <w:bookmarkStart w:id="124" w:name="_Toc212444445"/>
      <w:r w:rsidRPr="003C12D5">
        <w:t xml:space="preserve">Страховые пенсии в 2026 году будут повышать один раз, в среднем сумма выплаты по России превысит 27 тысяч рублей. Об этом </w:t>
      </w:r>
      <w:r w:rsidR="00EE180A">
        <w:t>«</w:t>
      </w:r>
      <w:r w:rsidRPr="003C12D5">
        <w:t>ФедералПресс</w:t>
      </w:r>
      <w:r w:rsidR="00EE180A">
        <w:t>»</w:t>
      </w:r>
      <w:r w:rsidRPr="003C12D5">
        <w:t xml:space="preserve"> рассказал кандидат экономических наук, доцент Финансового университета при правительстве РФ Игорь Балынин.</w:t>
      </w:r>
      <w:bookmarkEnd w:id="124"/>
    </w:p>
    <w:p w14:paraId="3942514E" w14:textId="77777777" w:rsidR="00AF5607" w:rsidRPr="003C12D5" w:rsidRDefault="00EE180A" w:rsidP="00AF5607">
      <w:r>
        <w:t>«</w:t>
      </w:r>
      <w:r w:rsidR="00AF5607" w:rsidRPr="003C12D5">
        <w:t>Страховые пенсии в 2026 году будут увеличиваться один раз на 7,6 %. Причем было принято решение, во-первых, сделать это досрочно – с 1 января, а не с 1 февраля, как ранее планировалось. А, во-вторых, процент индексации был установлен на уровнях выше инфляции. Соответственно, пенсии будут расти в реальном выражении, а не только в номинальном. В среднем страховые пенсии в 2026 году вырастут примерно на 2 тысячи рублей и составит в среднем более 27 тысяч рублей. Считаю важным отметить, что индексация страховых пенсий затронет как работающих, так и неработающих пенсионеров</w:t>
      </w:r>
      <w:r>
        <w:t>»</w:t>
      </w:r>
      <w:r w:rsidR="00AF5607" w:rsidRPr="003C12D5">
        <w:t>, – пояснил Балынин.</w:t>
      </w:r>
    </w:p>
    <w:p w14:paraId="4035E5B8" w14:textId="77777777" w:rsidR="00AF5607" w:rsidRPr="003C12D5" w:rsidRDefault="00AF5607" w:rsidP="00AF5607">
      <w:r w:rsidRPr="003C12D5">
        <w:lastRenderedPageBreak/>
        <w:t>По его словам, для работающих пенсионеров предусмотрено еще одно повышение – в августе 2026 года с учетом тех индивидуальных пенсионных коэффициентов (ИПК), которые были сформированы у работавшего в 2025 году пенсионера. Максимальное число ИПК, учитываемых при ее проведении, составляет 3. Соответственно, сумма будет индивидуальной для каждого.</w:t>
      </w:r>
    </w:p>
    <w:p w14:paraId="6EBA8926" w14:textId="77777777" w:rsidR="00AF5607" w:rsidRPr="003C12D5" w:rsidRDefault="00AF5607" w:rsidP="00AF5607">
      <w:r w:rsidRPr="003C12D5">
        <w:t>Социальные пенсии увеличатся с 1 апреля 2026 года на 6,8 %. Ожидается, что в среднем в 2026 году они вырастут более чем на 1 тысячу рублей: с 15 533,90 рублей до 16 590,21 рублей.</w:t>
      </w:r>
    </w:p>
    <w:p w14:paraId="052C77AF" w14:textId="77777777" w:rsidR="00AF5607" w:rsidRPr="003C12D5" w:rsidRDefault="00AF5607" w:rsidP="00AF5607">
      <w:r w:rsidRPr="003C12D5">
        <w:t>Напомним, экономист рассказал, кем нужно работать, чтобы получать высокую пенсию.</w:t>
      </w:r>
    </w:p>
    <w:p w14:paraId="15F8383D" w14:textId="77777777" w:rsidR="00AF5607" w:rsidRDefault="00AF5607" w:rsidP="00AF5607">
      <w:hyperlink r:id="rId45" w:history="1">
        <w:r w:rsidRPr="003C12D5">
          <w:rPr>
            <w:rStyle w:val="a3"/>
          </w:rPr>
          <w:t>https://fedpress.ru/news/77/society/3408281</w:t>
        </w:r>
      </w:hyperlink>
      <w:r w:rsidRPr="003C12D5">
        <w:t xml:space="preserve"> </w:t>
      </w:r>
    </w:p>
    <w:p w14:paraId="6E923075" w14:textId="77777777" w:rsidR="00250419" w:rsidRDefault="00250419" w:rsidP="00250419">
      <w:pPr>
        <w:pStyle w:val="2"/>
      </w:pPr>
      <w:bookmarkStart w:id="125" w:name="_Toc212444446"/>
      <w:r>
        <w:t>Globalmsk.ru, 25.10.2025</w:t>
      </w:r>
      <w:r w:rsidRPr="00250419">
        <w:t xml:space="preserve">, </w:t>
      </w:r>
      <w:r>
        <w:t>Александр Сафонов рассказал, что произойдет с пенсиями в 2026 году</w:t>
      </w:r>
      <w:bookmarkEnd w:id="125"/>
    </w:p>
    <w:p w14:paraId="7959F076" w14:textId="77777777" w:rsidR="00250419" w:rsidRDefault="00250419" w:rsidP="00250419">
      <w:pPr>
        <w:pStyle w:val="3"/>
      </w:pPr>
      <w:bookmarkStart w:id="126" w:name="_Toc212444447"/>
      <w:r>
        <w:t>В 2026 году правительство России проиндексирует пенсии всего один раз, однако государственные выплаты пожилым гражданам вырастут сразу на 7,6%. Власти считают, что такая прибавка сможет перекрыть официальный уровень годовой инфляции.</w:t>
      </w:r>
      <w:bookmarkEnd w:id="126"/>
    </w:p>
    <w:p w14:paraId="0A6AD7BB" w14:textId="77777777" w:rsidR="00250419" w:rsidRDefault="00250419" w:rsidP="00250419">
      <w:r>
        <w:t>Еще несколько месяцев назад ходили слухи о том, что со следующего года правительство намерено увеличить частоту индексации пенсионных выплат по старости. Планировалось, что в январе перерасчет государственных выплат будет осуществляться на уровень инфляционного давления за предыдущий год, а с 1 апреля - с учетом роста доходов Социального фонда. Однако сейчас эксперты отмечают, что об этих заявлениях можно смело забыть.</w:t>
      </w:r>
    </w:p>
    <w:p w14:paraId="3FE2D3F6" w14:textId="77777777" w:rsidR="00250419" w:rsidRDefault="00250419" w:rsidP="00250419">
      <w:r>
        <w:t>Несколько дней назад Антон Силуанов, глава Минфина, во время планерного заседания Госдумы сообщил, что в 2026 году страховые пенсии будут проиндексированы один раз на 7,6%. Александр Сафонов, профессор Финансового университета, прокомментировал данную ситуацию следующим образом: «В августе в России происходит перерасчет выплат по пенсионным баллам, полученным гражданами за трудовую деятельность. Индексацию по росту доходов Социального фонда планировалось проводить и в 2024, и в 2025 годах, но в конечном итоге власти решили перенести ее на следующий год. Здесь важно понимать, что такая прибавка оказалась бы для населения чисто символической. Каждый получил бы по 50-60 рублей».</w:t>
      </w:r>
    </w:p>
    <w:p w14:paraId="7BEA5297" w14:textId="77777777" w:rsidR="00250419" w:rsidRDefault="00250419" w:rsidP="00250419">
      <w:r>
        <w:t>Он также отметил, что многие убеждены, что инфляция за 2025 год составит 7,6%, но в действительности никто не может сказать, сбудется ли этот прогноз. Его опубликовали сотрудники Минэкономразвития. При этом в Росстате не так давно сообщили, что сейчас уровень инфляционного давления в России превышает 8%. Цифра в 7,6% рассматривается как наиболее вероятный вариант, но до конца года осталось еще два месяца, поэтому произойти может все что угодно.</w:t>
      </w:r>
    </w:p>
    <w:p w14:paraId="676F5CF8" w14:textId="77777777" w:rsidR="00250419" w:rsidRDefault="00250419" w:rsidP="00250419">
      <w:r>
        <w:t>Другие аналитики добавили, что несмотря на индексации, проводимые правительством, разрыв между пенсионными выплатами и заработными платами продолжает увеличиваться. На сегодняшний день средний размер страховых выплат по старости составляет менее 25% от средней зарплаты по стране. Ни у кого не вызывает сомнений тот факт, что темпы роста заработных плат в России гораздо выше, чем у пенсий.</w:t>
      </w:r>
    </w:p>
    <w:p w14:paraId="364E8883" w14:textId="77777777" w:rsidR="00250419" w:rsidRDefault="00250419" w:rsidP="00250419">
      <w:r>
        <w:lastRenderedPageBreak/>
        <w:t>Решить эту проблему можно за счет введения так называемого коррекционного коэффициента. В таком случае правительство будет проводить индексации по двум основным параметрам. Первым останется уровень годовой инфляции, как и сейчас. А вторым будет этот коррекционный коэффициент, рассчитываемый, исходя из темпов роста заработных плат населения в стране. В таком случае сократить разрыв между этими доходами не получится, но он хотя бы прекратит увеличиваться из года в год.</w:t>
      </w:r>
    </w:p>
    <w:p w14:paraId="7DD7CB13" w14:textId="77777777" w:rsidR="00250419" w:rsidRDefault="00250419" w:rsidP="00250419">
      <w:r>
        <w:t>Данная проблема все еще остается довольно острой. Многие пожилые граждане сталкиваются с тем, что при получении только государственных выплат уровень жизни существенно снижается. Именно по этой причине они пытаются сохранить трудовую деятельность даже после достижения пенсионного возраста. Сейчас на рынке труда фиксируется дефицит квалифицированных специалистов в самых разных областях, поэтому работодатели охотно берут в штат даже пенсионеров. По прогнозам аналитиков, данная тенденция сохранится в течение ближайших нескольких лет, пока не улучшится экономическое состояние страны.</w:t>
      </w:r>
    </w:p>
    <w:p w14:paraId="5A968EAA" w14:textId="77777777" w:rsidR="00250419" w:rsidRDefault="00250419" w:rsidP="00250419">
      <w:r>
        <w:t>САФОНОВ Александр Львович</w:t>
      </w:r>
    </w:p>
    <w:p w14:paraId="5CEBE5D9" w14:textId="77777777" w:rsidR="00250419" w:rsidRPr="003C12D5" w:rsidRDefault="00250419" w:rsidP="00250419">
      <w:hyperlink r:id="rId46" w:history="1">
        <w:r w:rsidRPr="00C309D8">
          <w:rPr>
            <w:rStyle w:val="a3"/>
          </w:rPr>
          <w:t>https://www.globalmsk.ru/news/id/76788</w:t>
        </w:r>
      </w:hyperlink>
      <w:r>
        <w:t xml:space="preserve"> </w:t>
      </w:r>
    </w:p>
    <w:p w14:paraId="60DDAAB8" w14:textId="77777777" w:rsidR="008F6A5B" w:rsidRPr="003C12D5" w:rsidRDefault="008F6A5B" w:rsidP="008F6A5B">
      <w:pPr>
        <w:pStyle w:val="2"/>
      </w:pPr>
      <w:bookmarkStart w:id="127" w:name="_Toc212444448"/>
      <w:r w:rsidRPr="003C12D5">
        <w:t>Конкурент, 24.10.2025, Глава СФР объявил о масштабной индексации пенсий – суммы удивят</w:t>
      </w:r>
      <w:bookmarkEnd w:id="127"/>
    </w:p>
    <w:p w14:paraId="32EB3C78" w14:textId="77777777" w:rsidR="008F6A5B" w:rsidRPr="003C12D5" w:rsidRDefault="008F6A5B" w:rsidP="00683A5F">
      <w:pPr>
        <w:pStyle w:val="3"/>
      </w:pPr>
      <w:bookmarkStart w:id="128" w:name="_Toc212444449"/>
      <w:r w:rsidRPr="003C12D5">
        <w:t>Российские пенсионеры могут рассчитывать на ощутимую прибавку к своим выплатам в 2026 году. По словам главы Социального фонда России, Сергея Чиркова, средняя страховая пенсия по старости вырастет почти на 2 тыс. руб. Это станет возможным благодаря индексации, запланированной на 1 января и составляющей 7,6%.</w:t>
      </w:r>
      <w:bookmarkEnd w:id="128"/>
    </w:p>
    <w:p w14:paraId="057BA974" w14:textId="77777777" w:rsidR="008F6A5B" w:rsidRPr="003C12D5" w:rsidRDefault="00EE180A" w:rsidP="008F6A5B">
      <w:r>
        <w:t>«</w:t>
      </w:r>
      <w:r w:rsidR="008F6A5B" w:rsidRPr="003C12D5">
        <w:t>Этот процент превышает прогнозируемый уровень инфляции на 2025 г., который ожидается на уровне 6,8%</w:t>
      </w:r>
      <w:r>
        <w:t>»</w:t>
      </w:r>
      <w:r w:rsidR="008F6A5B" w:rsidRPr="003C12D5">
        <w:t>, – подчеркнул глава СФР.</w:t>
      </w:r>
    </w:p>
    <w:p w14:paraId="74208328" w14:textId="77777777" w:rsidR="008F6A5B" w:rsidRPr="003C12D5" w:rsidRDefault="008F6A5B" w:rsidP="008F6A5B">
      <w:r w:rsidRPr="003C12D5">
        <w:t>Повышение затронет более 38 млн получателей страховых пенсий. В результате средний размер выплаты по старости превысит отметку в 27 тыс. руб.</w:t>
      </w:r>
    </w:p>
    <w:p w14:paraId="1E548254" w14:textId="77777777" w:rsidR="008F6A5B" w:rsidRPr="003C12D5" w:rsidRDefault="008F6A5B" w:rsidP="008F6A5B">
      <w:r w:rsidRPr="003C12D5">
        <w:t>Для обеспечения этих выплат в 2026 г. Социальный фонд направит 11,9 трлн руб.</w:t>
      </w:r>
    </w:p>
    <w:p w14:paraId="2B18A077" w14:textId="77777777" w:rsidR="008F6A5B" w:rsidRPr="003C12D5" w:rsidRDefault="008F6A5B" w:rsidP="008F6A5B">
      <w:hyperlink r:id="rId47" w:history="1">
        <w:r w:rsidRPr="003C12D5">
          <w:rPr>
            <w:rStyle w:val="a3"/>
          </w:rPr>
          <w:t>https://konkurent.ru/article/81676</w:t>
        </w:r>
      </w:hyperlink>
      <w:r w:rsidRPr="003C12D5">
        <w:t xml:space="preserve"> </w:t>
      </w:r>
    </w:p>
    <w:p w14:paraId="6AD0C7CD" w14:textId="77777777" w:rsidR="008F6A5B" w:rsidRPr="003C12D5" w:rsidRDefault="008F6A5B" w:rsidP="008F6A5B">
      <w:pPr>
        <w:pStyle w:val="2"/>
      </w:pPr>
      <w:bookmarkStart w:id="129" w:name="_Toc212444450"/>
      <w:r w:rsidRPr="003C12D5">
        <w:t>PRIMPRESS, 24.10.2025, Индексации пенсий в январе не будет. Пенсионерам объявили о новом решении</w:t>
      </w:r>
      <w:bookmarkEnd w:id="129"/>
    </w:p>
    <w:p w14:paraId="668DE3C1" w14:textId="77777777" w:rsidR="008F6A5B" w:rsidRPr="003C12D5" w:rsidRDefault="008F6A5B" w:rsidP="00683A5F">
      <w:pPr>
        <w:pStyle w:val="3"/>
      </w:pPr>
      <w:bookmarkStart w:id="130" w:name="_Toc212444451"/>
      <w:r w:rsidRPr="003C12D5">
        <w:t>Пенсионерам рассказали о новом решении правительства РФ относительно механизма индексации. Пенсии больше не будут повышать в январе, но новую систему власти решили начать выстраивать только со следующего года, сообщает PRIMPRESS.</w:t>
      </w:r>
      <w:bookmarkEnd w:id="130"/>
    </w:p>
    <w:p w14:paraId="6C674CAF" w14:textId="77777777" w:rsidR="008F6A5B" w:rsidRPr="003C12D5" w:rsidRDefault="008F6A5B" w:rsidP="008F6A5B">
      <w:r w:rsidRPr="003C12D5">
        <w:t>Как рассказал пенсионный эксперт Сергей Власов, кабинет министров подготовил бюджет на ближайшие несколько лет. В документе прописаны параметры грядущих индексаций пенсий для россиян. И теперь стало понятно, как именно будут повышать пенсионные выплаты в стране.</w:t>
      </w:r>
    </w:p>
    <w:p w14:paraId="51F5D327" w14:textId="77777777" w:rsidR="008F6A5B" w:rsidRPr="003C12D5" w:rsidRDefault="008F6A5B" w:rsidP="008F6A5B">
      <w:r w:rsidRPr="003C12D5">
        <w:lastRenderedPageBreak/>
        <w:t>Так, власти решили окончательно отказаться от системы одноразовой индексации страховых пенсий. То есть в январе индексации пенсий больше не будет. Вместо этого заработает двухэтапная система начисления прибавки: сначала будет доплата в феврале по уровню инфляции, а потом еще и в апреле, исходя из объема заработка Социального фонда.</w:t>
      </w:r>
    </w:p>
    <w:p w14:paraId="5EB2697D" w14:textId="77777777" w:rsidR="008F6A5B" w:rsidRPr="003C12D5" w:rsidRDefault="008F6A5B" w:rsidP="008F6A5B">
      <w:r w:rsidRPr="003C12D5">
        <w:t>Однако корректировка состоит в том, что такая система заработает только с 2027 года. В ближайшем январе индексация пройдет по прежним правилам. Уже с нового года большинство пенсионеров получит индексацию пенсий: по старости, по инвалидности и по случаю потери кормильца.</w:t>
      </w:r>
    </w:p>
    <w:p w14:paraId="7D85D6F1" w14:textId="77777777" w:rsidR="008F6A5B" w:rsidRPr="003C12D5" w:rsidRDefault="008F6A5B" w:rsidP="008F6A5B">
      <w:r w:rsidRPr="003C12D5">
        <w:t>В этот раз власти обещают увеличить пенсии на 7,6 процента, что должно быть больше уровня инфляции по итогам года. А размеры прибавки на 2027 и 2028 год еще будут уточняться.</w:t>
      </w:r>
    </w:p>
    <w:p w14:paraId="1293E965" w14:textId="77777777" w:rsidR="008F6A5B" w:rsidRPr="003C12D5" w:rsidRDefault="008F6A5B" w:rsidP="008F6A5B">
      <w:hyperlink r:id="rId48" w:history="1">
        <w:r w:rsidRPr="003C12D5">
          <w:rPr>
            <w:rStyle w:val="a3"/>
          </w:rPr>
          <w:t>https://primpress.ru/article/127623</w:t>
        </w:r>
      </w:hyperlink>
      <w:r w:rsidRPr="003C12D5">
        <w:t xml:space="preserve"> </w:t>
      </w:r>
    </w:p>
    <w:p w14:paraId="4F6D7552" w14:textId="77777777" w:rsidR="008F6A5B" w:rsidRPr="003C12D5" w:rsidRDefault="008F6A5B" w:rsidP="008F6A5B">
      <w:pPr>
        <w:pStyle w:val="2"/>
      </w:pPr>
      <w:bookmarkStart w:id="131" w:name="_Toc212444452"/>
      <w:r w:rsidRPr="003C12D5">
        <w:t xml:space="preserve">PRIMPRESS, 24.10.2025, </w:t>
      </w:r>
      <w:r w:rsidR="00EE180A">
        <w:t>«</w:t>
      </w:r>
      <w:r w:rsidRPr="003C12D5">
        <w:t>Придут с новой пенсией</w:t>
      </w:r>
      <w:r w:rsidR="00EE180A">
        <w:t>»</w:t>
      </w:r>
      <w:r w:rsidRPr="003C12D5">
        <w:t>. Пенсионерам вернут удержанные за 2018-2024 суммы</w:t>
      </w:r>
      <w:bookmarkEnd w:id="131"/>
    </w:p>
    <w:p w14:paraId="353ABC62" w14:textId="77777777" w:rsidR="008F6A5B" w:rsidRPr="003C12D5" w:rsidRDefault="008F6A5B" w:rsidP="00683A5F">
      <w:pPr>
        <w:pStyle w:val="3"/>
      </w:pPr>
      <w:bookmarkStart w:id="132" w:name="_Toc212444453"/>
      <w:r w:rsidRPr="003C12D5">
        <w:t>Пенсионерам рассказали о денежных суммах, которые начнут поступать вместе с новой пенсией. Эти суммы ранее были удержаны из пенсии, а теперь их будут возвращать тем, кто отстоял свои права, сообщает PRIMPRESS.</w:t>
      </w:r>
      <w:bookmarkEnd w:id="132"/>
    </w:p>
    <w:p w14:paraId="2959BD2A" w14:textId="77777777" w:rsidR="008F6A5B" w:rsidRPr="003C12D5" w:rsidRDefault="008F6A5B" w:rsidP="008F6A5B">
      <w:r w:rsidRPr="003C12D5">
        <w:t>Как рассказала пенсионный эксперт Анастасия Киреева, подобная возможность есть у каждого пожилого человека. Многие пенсионеры недовольны размером своей пенсии. Но для того, чтобы пенсию повысили и сделали перерасчет, важно доказать свою правоту.</w:t>
      </w:r>
    </w:p>
    <w:p w14:paraId="72BACB9F" w14:textId="77777777" w:rsidR="008F6A5B" w:rsidRPr="003C12D5" w:rsidRDefault="008F6A5B" w:rsidP="008F6A5B">
      <w:r w:rsidRPr="003C12D5">
        <w:t>Чаще всего виной низкой пенсии становятся периоды стажа, которые не включили в общий пенсионный. В итоге определенные суммы фактически удерживаются с пенсии годами. Но их можно вернуть, если обратиться в суд. Суды все чаще встают на сторону пенсионеров, если были собраны все документы и предоставлено доказательство наличия стажа.</w:t>
      </w:r>
    </w:p>
    <w:p w14:paraId="03228B07" w14:textId="77777777" w:rsidR="008F6A5B" w:rsidRPr="003C12D5" w:rsidRDefault="008F6A5B" w:rsidP="008F6A5B">
      <w:r w:rsidRPr="003C12D5">
        <w:t>По словам эксперта, в качестве доказательств подойдут даже свидетельские показания бывших коллег. Также принимаются справки из архивов, выписки из трудовой книжки и другие документы. Больше всего проблем касается периодов с 2018 по 2024 год. Как показывает практика, перерасчет пенсионерам делают именно за этот период.</w:t>
      </w:r>
    </w:p>
    <w:p w14:paraId="5F3C2D2F" w14:textId="77777777" w:rsidR="008F6A5B" w:rsidRPr="003C12D5" w:rsidRDefault="008F6A5B" w:rsidP="008F6A5B">
      <w:r w:rsidRPr="003C12D5">
        <w:t>Так, одной из россиянок пересчитали пенсию после учета периода ухода за ребенком. В итоге единовременная доплата составила 6 000 рублей, которая пришла вместе с новой пенсией, выросшей до 23 тысяч рублей.</w:t>
      </w:r>
    </w:p>
    <w:p w14:paraId="229E5346" w14:textId="77777777" w:rsidR="008F6A5B" w:rsidRPr="003C12D5" w:rsidRDefault="008F6A5B" w:rsidP="008F6A5B">
      <w:hyperlink r:id="rId49" w:history="1">
        <w:r w:rsidRPr="003C12D5">
          <w:rPr>
            <w:rStyle w:val="a3"/>
          </w:rPr>
          <w:t>https://primpress.ru/article/127624</w:t>
        </w:r>
      </w:hyperlink>
      <w:r w:rsidRPr="003C12D5">
        <w:t xml:space="preserve"> </w:t>
      </w:r>
    </w:p>
    <w:p w14:paraId="2EED5DD3" w14:textId="77777777" w:rsidR="00DD2CB8" w:rsidRPr="003C12D5" w:rsidRDefault="00DD2CB8" w:rsidP="00DD2CB8">
      <w:pPr>
        <w:pStyle w:val="2"/>
      </w:pPr>
      <w:bookmarkStart w:id="133" w:name="_Toc212444454"/>
      <w:r w:rsidRPr="003C12D5">
        <w:lastRenderedPageBreak/>
        <w:t>Свободная пресса, 24.10.2025, Эксперт отреагировала на заявление о риске для молодежи остаться с мизерными пенсиями</w:t>
      </w:r>
      <w:bookmarkEnd w:id="133"/>
    </w:p>
    <w:p w14:paraId="633546BC" w14:textId="77777777" w:rsidR="00DD2CB8" w:rsidRPr="003C12D5" w:rsidRDefault="00DD2CB8" w:rsidP="00683A5F">
      <w:pPr>
        <w:pStyle w:val="3"/>
      </w:pPr>
      <w:bookmarkStart w:id="134" w:name="_Toc212444455"/>
      <w:r w:rsidRPr="003C12D5">
        <w:t>Молодые люди, которые начали трудиться только в 2025 году, в старости рискуют остаться с мизерными пенсионными выплатами, которые не смогут покрыть даже базовые расходы. Это связано с планами пересмотреть стоимость пенсионных баллов. Если власти действительно решат заморозить или понизить этот показатель, то каждый новый балл будет стоить меньше предыдущего, снижая сумму выплат ежегодно, заявил недавно депутат Госдумы, член Национального финансового совета Центробанка Сергей Гаврилов.</w:t>
      </w:r>
      <w:bookmarkEnd w:id="134"/>
    </w:p>
    <w:p w14:paraId="0DE78765" w14:textId="77777777" w:rsidR="00DD2CB8" w:rsidRPr="003C12D5" w:rsidRDefault="00DD2CB8" w:rsidP="00DD2CB8">
      <w:r w:rsidRPr="003C12D5">
        <w:t xml:space="preserve">Доцент кафедры оценочной деятельности и корпоративных финансов университета </w:t>
      </w:r>
      <w:r w:rsidR="00EE180A">
        <w:t>«</w:t>
      </w:r>
      <w:r w:rsidRPr="003C12D5">
        <w:t>Синергия</w:t>
      </w:r>
      <w:r w:rsidR="00EE180A">
        <w:t>»</w:t>
      </w:r>
      <w:r w:rsidRPr="003C12D5">
        <w:t xml:space="preserve"> Лидия Мазур в беседе со </w:t>
      </w:r>
      <w:r w:rsidR="00EE180A">
        <w:t>«</w:t>
      </w:r>
      <w:r w:rsidRPr="003C12D5">
        <w:t>Свободной Прессой</w:t>
      </w:r>
      <w:r w:rsidR="00EE180A">
        <w:t>»</w:t>
      </w:r>
      <w:r w:rsidRPr="003C12D5">
        <w:t xml:space="preserve"> отметила, что эта информация не соответствует действительности. Право на пенсионное обеспечение закреплено в Конституции. И тенденции последних лет в сфере законодательства адресной помощи наглядно иллюстрируют заботу о социальном обеспечении граждан.</w:t>
      </w:r>
    </w:p>
    <w:p w14:paraId="0641F327" w14:textId="77777777" w:rsidR="00DD2CB8" w:rsidRPr="003C12D5" w:rsidRDefault="00EE180A" w:rsidP="00DD2CB8">
      <w:r>
        <w:t>«</w:t>
      </w:r>
      <w:r w:rsidR="00DD2CB8" w:rsidRPr="003C12D5">
        <w:t>На протяжении последних лет ежегодно увеличивается стоимость пенсионных баллов. Это уже хорошо сложившаяся тенденция, навряд ли ее будут нарушать. Параллельно с этим поднимается и размер зарплаты, которую надо получать, чтобы заработать максимальное количество баллов (10) за год. Государство стимулирует работодателей ежегодно увеличивать размер заработной платы. Более того, выплачивать ее официально, а не в „конвертах“</w:t>
      </w:r>
      <w:r>
        <w:t>«</w:t>
      </w:r>
      <w:r w:rsidR="00DD2CB8" w:rsidRPr="003C12D5">
        <w:t>, - пояснила собеседник издания.</w:t>
      </w:r>
    </w:p>
    <w:p w14:paraId="2B19E142" w14:textId="77777777" w:rsidR="00DD2CB8" w:rsidRPr="003C12D5" w:rsidRDefault="00DD2CB8" w:rsidP="00DD2CB8">
      <w:r w:rsidRPr="003C12D5">
        <w:t>По словам Мазур, принимаемые законы в последние годы направлены на адресную социальную поддержку граждан, но именно тех, которые в ней нуждаются. Например, декретный отпуск может оформить не только мама или папа ребенка, но также дедушка или бабушка - в зависимости от того, у кого выше официальная зарплата, и кто из них будет больше получать пособие по уходу за ребенком. При этом этот член семьи может полноценно продолжать работать.</w:t>
      </w:r>
    </w:p>
    <w:p w14:paraId="1AE35C66" w14:textId="77777777" w:rsidR="00DD2CB8" w:rsidRPr="003C12D5" w:rsidRDefault="00EE180A" w:rsidP="00DD2CB8">
      <w:r>
        <w:t>«</w:t>
      </w:r>
      <w:r w:rsidR="00DD2CB8" w:rsidRPr="003C12D5">
        <w:t>Например, иногда даже бывает, что дедушка, будучи военнослужащим офицером, оформляет декретный отпуск и продолжает служить. При этом есть возможность получать и высокое пособие на ребенка (в этом году его максимальный размер составляет 68</w:t>
      </w:r>
      <w:r w:rsidR="00DD2CB8" w:rsidRPr="003C12D5">
        <w:rPr>
          <w:rFonts w:ascii="Cambria Math" w:hAnsi="Cambria Math" w:cs="Cambria Math"/>
        </w:rPr>
        <w:t> </w:t>
      </w:r>
      <w:r w:rsidR="00DD2CB8" w:rsidRPr="003C12D5">
        <w:t>995,48 рублей) и заработную плату в полном размере. Для молодежи таким образом решается проблема, связанная, например, с тем, когда молодая мама из одного декретного отпуска переходит сразу в другой в связи с рождением второго или третьего ребенка, не выходя на работу</w:t>
      </w:r>
      <w:r>
        <w:t>»</w:t>
      </w:r>
      <w:r w:rsidR="00DD2CB8" w:rsidRPr="003C12D5">
        <w:t>, - уточнила эксперт.</w:t>
      </w:r>
    </w:p>
    <w:p w14:paraId="1F5C6A1B" w14:textId="77777777" w:rsidR="00DD2CB8" w:rsidRPr="003C12D5" w:rsidRDefault="00DD2CB8" w:rsidP="00DD2CB8">
      <w:r w:rsidRPr="003C12D5">
        <w:t>Говорить о том, что в будущем молодежи грозит нищая старость, не приходится. А если еще учесть, что современная молодежь финансово грамотная и уже делает инвестиции, зарабатывает на них, то нищая старость им точно не грозит, уверена преподаватель.</w:t>
      </w:r>
    </w:p>
    <w:p w14:paraId="375F585D" w14:textId="77777777" w:rsidR="00DD2CB8" w:rsidRPr="003C12D5" w:rsidRDefault="00EE180A" w:rsidP="00DD2CB8">
      <w:r>
        <w:t>«</w:t>
      </w:r>
      <w:r w:rsidR="00DD2CB8" w:rsidRPr="003C12D5">
        <w:t xml:space="preserve">Вместе с тем, каждое молодое поколение скептически относится к возможности получения пенсии в будущем. А если себя вспомнит в этом возрасте поколение 50+, вернувшись лет на 30−35 назад, то тоже не было гарантии получения пенсии и к ней относились очень скептически. Оснований для нагнетания негатива в отношении пенсионных выплат в будущем для молодежи обоснованно нет. В последние годы не </w:t>
      </w:r>
      <w:r w:rsidR="00DD2CB8" w:rsidRPr="003C12D5">
        <w:lastRenderedPageBreak/>
        <w:t>принято ни одного закона, нарушающего социальные гарантии населения</w:t>
      </w:r>
      <w:r>
        <w:t>»</w:t>
      </w:r>
      <w:r w:rsidR="00DD2CB8" w:rsidRPr="003C12D5">
        <w:t>, - заключила Мазур.</w:t>
      </w:r>
    </w:p>
    <w:p w14:paraId="5FCDB75B" w14:textId="77777777" w:rsidR="00DD2CB8" w:rsidRPr="003C12D5" w:rsidRDefault="00DD2CB8" w:rsidP="00DD2CB8">
      <w:r w:rsidRPr="003C12D5">
        <w:t xml:space="preserve">Ранее директор по продукту НПФ </w:t>
      </w:r>
      <w:r w:rsidR="00EE180A">
        <w:t>«</w:t>
      </w:r>
      <w:r w:rsidRPr="003C12D5">
        <w:t>Газфонд пенсионные накопления</w:t>
      </w:r>
      <w:r w:rsidR="00EE180A">
        <w:t>»</w:t>
      </w:r>
      <w:r w:rsidRPr="003C12D5">
        <w:t xml:space="preserve"> Владислав Кондрашов говорил, что льготы на оплату ЖКХ для пенсионеров работают на двух уровнях: федеральном и региональном.</w:t>
      </w:r>
    </w:p>
    <w:p w14:paraId="72001A83" w14:textId="77777777" w:rsidR="00EB3DA9" w:rsidRDefault="00DD2CB8" w:rsidP="00DD2CB8">
      <w:hyperlink r:id="rId50" w:history="1">
        <w:r w:rsidRPr="003C12D5">
          <w:rPr>
            <w:rStyle w:val="a3"/>
          </w:rPr>
          <w:t>https://svpressa.ru/society/news/487449/</w:t>
        </w:r>
      </w:hyperlink>
    </w:p>
    <w:p w14:paraId="0906087B" w14:textId="77777777" w:rsidR="00846C39" w:rsidRDefault="00846C39" w:rsidP="00846C39">
      <w:pPr>
        <w:pStyle w:val="2"/>
      </w:pPr>
      <w:bookmarkStart w:id="135" w:name="_Toc212444456"/>
      <w:r>
        <w:t>РИАМО, 24.10.2025, Подросток и пенсия: зачем школьникам думать о старости</w:t>
      </w:r>
      <w:bookmarkEnd w:id="135"/>
    </w:p>
    <w:p w14:paraId="478017F2" w14:textId="77777777" w:rsidR="00846C39" w:rsidRDefault="00846C39" w:rsidP="00683A5F">
      <w:pPr>
        <w:pStyle w:val="3"/>
      </w:pPr>
      <w:bookmarkStart w:id="136" w:name="_Toc212444457"/>
      <w:r>
        <w:t xml:space="preserve">Ранние накопления создают прочный </w:t>
      </w:r>
      <w:r w:rsidR="00EE180A">
        <w:t>«</w:t>
      </w:r>
      <w:r>
        <w:t>запас безопасности</w:t>
      </w:r>
      <w:r w:rsidR="00EE180A">
        <w:t>»</w:t>
      </w:r>
      <w:r>
        <w:t>, помогают понять устройство пенсионной системы и формируют ответственное отношение к будущему, сообщила РИАМО к. э. н., завкафедрой государственной и муниципальной службы Московского областного филиала Президентской академии Елена Галий.</w:t>
      </w:r>
      <w:bookmarkEnd w:id="136"/>
    </w:p>
    <w:p w14:paraId="182380C6" w14:textId="77777777" w:rsidR="00846C39" w:rsidRDefault="00EE180A" w:rsidP="00846C39">
      <w:r>
        <w:t>«</w:t>
      </w:r>
      <w:r w:rsidR="00846C39">
        <w:t>Скорее всего, действующая система накопления так называемых пенсионных баллов будет модернизирована, в связи с чем предварительно рассчитать будущую пенсию работающего подростка с большой долей вероятности не представляется возможным. Если же изменений так и не произойдет, то расчет пенсии для людей, родившихся в 2011 году в России, осуществляется по формуле, закрепленной в Федеральном законе „О страховых пенсиях“</w:t>
      </w:r>
      <w:r>
        <w:t>«</w:t>
      </w:r>
      <w:r w:rsidR="00846C39">
        <w:t>, — сказала Галий.</w:t>
      </w:r>
    </w:p>
    <w:p w14:paraId="250FE7F3" w14:textId="77777777" w:rsidR="00846C39" w:rsidRDefault="00846C39" w:rsidP="00846C39">
      <w:r>
        <w:t>Она пояснила, что пенсию по старости считают по простой формуле: сколько баллов человек заработал за годы работы умножают на цену одного балла, и к этому добавляют фиксированную сумму. В 2025 году один балл стоит 145 рублей 69 копеек, а постоянная часть пенсии — 8907 рублей 70 копеек. Если оформить пенсию позже, чем положено, она будет больше — действует повышающий коэффициент.</w:t>
      </w:r>
    </w:p>
    <w:p w14:paraId="6E421BB5" w14:textId="77777777" w:rsidR="00846C39" w:rsidRDefault="00EE180A" w:rsidP="00846C39">
      <w:r>
        <w:t>«</w:t>
      </w:r>
      <w:r w:rsidR="00846C39">
        <w:t>Мысли о пенсии для подростка, который еще не окончил школу, могут быть проявлением заботы о будущем, так как раннее начало накоплений создает надежный „буфер безопасности“. Даже если в жизни человека будут перерывы в работе, у него уже будет солидный запас баллов, заработанных в молодости, и стаж трудовой деятельности</w:t>
      </w:r>
      <w:r>
        <w:t>»</w:t>
      </w:r>
      <w:r w:rsidR="00846C39">
        <w:t>, — отметила экономист.</w:t>
      </w:r>
    </w:p>
    <w:p w14:paraId="792DE510" w14:textId="77777777" w:rsidR="00846C39" w:rsidRDefault="00846C39" w:rsidP="00846C39">
      <w:r>
        <w:t>По мнению эксперта, думать о пенсии стоит заранее — даже с подросткового возраста. Это помогает лучше понимать, как устроена финансовая система, научиться ответственно относиться к деньгам и будущему, получить первый трудовой стаж еще до вуза и быстрее определиться с профессией.</w:t>
      </w:r>
    </w:p>
    <w:p w14:paraId="70B98FD2" w14:textId="77777777" w:rsidR="00846C39" w:rsidRDefault="00EE180A" w:rsidP="00846C39">
      <w:r>
        <w:t>«</w:t>
      </w:r>
      <w:r w:rsidR="00846C39">
        <w:t>Таким образом, вопрос о том, зачем подростку думать о пенсии, когда он еще учится в школе, затрагивает сложную дилемму между краткосрочными целями (учеба, выбор профессии) и долгосрочным финансовым планированием. Это не просто забота о будущем, но и сигнал, что осознание финансовой грамотности и механизма пенсионного обеспечения необходимо начинать как можно раньше. Те, кто начнет откладывать и инвестировать рано, будут иметь огромные преимущества перед теми, кто отложит эту „заботу“ до 30–40 лет</w:t>
      </w:r>
      <w:r>
        <w:t>»</w:t>
      </w:r>
      <w:r w:rsidR="00846C39">
        <w:t>, — заключила специалист.</w:t>
      </w:r>
    </w:p>
    <w:p w14:paraId="19CF529E" w14:textId="77777777" w:rsidR="00846C39" w:rsidRDefault="00846C39" w:rsidP="00846C39">
      <w:r>
        <w:t xml:space="preserve">Ранее глава комитета Госдумы по вопросам собственности, земельным и имущественным отношениям, член Национального финансового совета ЦБ РФ, </w:t>
      </w:r>
      <w:r>
        <w:lastRenderedPageBreak/>
        <w:t xml:space="preserve">кандидат экономических наук Сергей Гаврилов считает, что молодые люди, которые начали работать только в 2025 году, в старости рискуют остаться с мизерной пенсией. </w:t>
      </w:r>
    </w:p>
    <w:p w14:paraId="41A13D75" w14:textId="77777777" w:rsidR="00846C39" w:rsidRDefault="00846C39" w:rsidP="00846C39">
      <w:hyperlink r:id="rId51" w:history="1">
        <w:r w:rsidRPr="00AF5565">
          <w:rPr>
            <w:rStyle w:val="a3"/>
          </w:rPr>
          <w:t>https://riamo.ru/news/obschestvo/podrostok-i-pensija-zachem-shkolnikam-dumat-o-starosti/</w:t>
        </w:r>
      </w:hyperlink>
      <w:r>
        <w:t xml:space="preserve"> </w:t>
      </w:r>
    </w:p>
    <w:p w14:paraId="61BF84F9" w14:textId="77777777" w:rsidR="00C27EBB" w:rsidRDefault="00C27EBB" w:rsidP="00C27EBB">
      <w:pPr>
        <w:pStyle w:val="2"/>
      </w:pPr>
      <w:bookmarkStart w:id="137" w:name="_Hlk212444053"/>
      <w:bookmarkStart w:id="138" w:name="_Toc212444458"/>
      <w:r>
        <w:t>СенатИнформ, 24.10.2025, 76% россиян считают задачей государства обеспечение им привычной жизни на пенсии</w:t>
      </w:r>
      <w:bookmarkEnd w:id="138"/>
    </w:p>
    <w:p w14:paraId="0B5D2BA3" w14:textId="77777777" w:rsidR="00C27EBB" w:rsidRDefault="00C27EBB" w:rsidP="00683A5F">
      <w:pPr>
        <w:pStyle w:val="3"/>
      </w:pPr>
      <w:bookmarkStart w:id="139" w:name="_Toc212444459"/>
      <w:r>
        <w:t>Большинство (76%) россиян считают, что обеспечивать достаточный доход для поддержания привычного им уровня жизни на пенсии должно, в первую очередь, государство. Об этом говорится в исследовании НАФИ. Только 15% считают, что за хороший доход на пенсии в большей степени ответственен сам человек. 8% респондентов затруднились ответить на этот вопрос.</w:t>
      </w:r>
      <w:bookmarkEnd w:id="139"/>
    </w:p>
    <w:p w14:paraId="105FC444" w14:textId="77777777" w:rsidR="00C27EBB" w:rsidRDefault="00C27EBB" w:rsidP="00C27EBB">
      <w:r>
        <w:t xml:space="preserve">Глава Комитета СФ по Регламенту и организации парламентской деятельности Вячеслав Тимченко сказал </w:t>
      </w:r>
      <w:r w:rsidR="00EE180A">
        <w:t>«</w:t>
      </w:r>
      <w:r>
        <w:t>СенатИнформ</w:t>
      </w:r>
      <w:r w:rsidR="00EE180A">
        <w:t>»</w:t>
      </w:r>
      <w:r>
        <w:t>, что российское государство - социально ориентированное. Но при этом важно, чтобы каждый человек нёс ответственность за своё будущее, в том числе финансовое. Сенатор отметил, что это требует формирования у людей навыка планирования, накоплений и заботы о себе.</w:t>
      </w:r>
    </w:p>
    <w:p w14:paraId="44F91315" w14:textId="77777777" w:rsidR="00C27EBB" w:rsidRDefault="00C27EBB" w:rsidP="00C27EBB">
      <w:r>
        <w:t>Кроме того, важно воспитывать молодое поколение так, чтобы оно понимало необходимость поддерживать старших. Если родители заботились о детях, обеспечили их образованием, питанием и одеждой, то взрослые должны возвращать заботу своим пожилым родственникам, помогая им в старости Вячеслав Тимченко, глава Комитета СФ по Регламенту и организации парламентской деятельности</w:t>
      </w:r>
    </w:p>
    <w:p w14:paraId="225DF72E" w14:textId="77777777" w:rsidR="00C27EBB" w:rsidRDefault="00C27EBB" w:rsidP="00C27EBB">
      <w:r>
        <w:t>Такой подход, по мнению сенатора, помогает сохранять социальную солидарность и укреплять ответственность каждого за семью и общество.</w:t>
      </w:r>
    </w:p>
    <w:p w14:paraId="09E05E6E" w14:textId="77777777" w:rsidR="00C27EBB" w:rsidRDefault="00C27EBB" w:rsidP="00C27EBB">
      <w:r>
        <w:t>Ранее Председатель СФ Валентина Матвиенко заявила, что российский бюджет должен гарантировать выполнение всех социальных обязательств перед гражданами, включая индексацию пенсий.</w:t>
      </w:r>
    </w:p>
    <w:p w14:paraId="7F9356B5" w14:textId="77777777" w:rsidR="00C27EBB" w:rsidRDefault="00C27EBB" w:rsidP="00C27EBB">
      <w:r>
        <w:t>По мнению сенатора Вадима Деньгина, уже в 11 классе школьникам необходимо начать говорить о будущей пенсии, потому что многие молодые люди думают, что этот период очень далёк и размышлять о нём рано.</w:t>
      </w:r>
    </w:p>
    <w:p w14:paraId="52725929" w14:textId="77777777" w:rsidR="00C27EBB" w:rsidRPr="003C12D5" w:rsidRDefault="00C27EBB" w:rsidP="00C27EBB">
      <w:hyperlink r:id="rId52" w:history="1">
        <w:r w:rsidRPr="009F5A2D">
          <w:rPr>
            <w:rStyle w:val="a3"/>
          </w:rPr>
          <w:t>https://senatinform.ru/news/76_rossiyan_schitayut_zadachey_gosudarstva_obespechenie_im_privychnoy_zhizni_na_pensii/</w:t>
        </w:r>
      </w:hyperlink>
      <w:r>
        <w:t xml:space="preserve"> </w:t>
      </w:r>
    </w:p>
    <w:p w14:paraId="07D35A08" w14:textId="77777777" w:rsidR="00AF2773" w:rsidRPr="003C12D5" w:rsidRDefault="00AF2773" w:rsidP="00AF2773">
      <w:pPr>
        <w:pStyle w:val="2"/>
      </w:pPr>
      <w:bookmarkStart w:id="140" w:name="_Hlk212444074"/>
      <w:bookmarkStart w:id="141" w:name="_Toc212444460"/>
      <w:bookmarkEnd w:id="137"/>
      <w:r w:rsidRPr="003C12D5">
        <w:t>Банки.ру, 24.10.2025, Россияне рассказали, на что собираются жить в старости</w:t>
      </w:r>
      <w:bookmarkEnd w:id="141"/>
    </w:p>
    <w:p w14:paraId="52319A1B" w14:textId="77777777" w:rsidR="00AF2773" w:rsidRPr="003C12D5" w:rsidRDefault="00AF2773" w:rsidP="00683A5F">
      <w:pPr>
        <w:pStyle w:val="3"/>
      </w:pPr>
      <w:bookmarkStart w:id="142" w:name="_Toc212444461"/>
      <w:r w:rsidRPr="003C12D5">
        <w:t>Пенсионная стратегия экономически активных россиян — работа до старости. К такому выводу пришли аналитики сервиса Superjob по результатам опроса.</w:t>
      </w:r>
      <w:bookmarkEnd w:id="142"/>
    </w:p>
    <w:p w14:paraId="53F1D64C" w14:textId="77777777" w:rsidR="00AF2773" w:rsidRPr="003C12D5" w:rsidRDefault="00AF2773" w:rsidP="00AF2773">
      <w:r w:rsidRPr="003C12D5">
        <w:t xml:space="preserve">Так, 28% россиян полагают, что их основным источником дохода в пенсионном возрасте будет работа или подработка. На государственную пенсию надеются 23%. Личные сбережения рассчитывают использовать 14% россиян. Средства, вложенные в негосударственные пенсионные фонды, считают основным источником дохода лишь 3% </w:t>
      </w:r>
      <w:r w:rsidRPr="003C12D5">
        <w:lastRenderedPageBreak/>
        <w:t>опрошенных. На помощь детей полагаются еще меньше — 1% граждан. Каждый четвертый опрошенный затруднился с ответом.</w:t>
      </w:r>
    </w:p>
    <w:p w14:paraId="7FB70F4D" w14:textId="77777777" w:rsidR="00AF2773" w:rsidRPr="003C12D5" w:rsidRDefault="00AF2773" w:rsidP="00AF2773">
      <w:r w:rsidRPr="003C12D5">
        <w:t>Пик надежд на личные сбережения у россиян пришелся на 2007–2009 годы, когда на них рассчитывали 26–33% граждан, затем этот показатель начал снижаться, рассказали авторы исследования. Доля рассчитывающих на государственную пенсию, напротив, выросла с 7–9% в конце 2000-х до 22–25% в последние годы. Число предполагающих работать в старости увеличивается: этот показатель вырос с 23% в 2009 году и стабилизировался на уровне 27–30%. Также аналитики заметили, что за 18 лет значительно выросла доля затрудняющихся с ответом. По их мнению, это свидетельствует о растущей неопределенности в отношении пенсионного будущего.</w:t>
      </w:r>
    </w:p>
    <w:p w14:paraId="2CD2FA2E" w14:textId="77777777" w:rsidR="00AF2773" w:rsidRPr="003C12D5" w:rsidRDefault="00AF2773" w:rsidP="00AF2773">
      <w:r w:rsidRPr="003C12D5">
        <w:t xml:space="preserve">По данным Соцфонда на 1 июля 2025 года, средняя пенсия по старости в России составляет 25 098 рублей. </w:t>
      </w:r>
    </w:p>
    <w:p w14:paraId="34D47E45" w14:textId="77777777" w:rsidR="00DD2CB8" w:rsidRDefault="00AF2773" w:rsidP="00AF2773">
      <w:pPr>
        <w:rPr>
          <w:rStyle w:val="a3"/>
        </w:rPr>
      </w:pPr>
      <w:hyperlink r:id="rId53" w:history="1">
        <w:r w:rsidRPr="003C12D5">
          <w:rPr>
            <w:rStyle w:val="a3"/>
          </w:rPr>
          <w:t>https://www.banki.ru/news/lenta/?id=11018670</w:t>
        </w:r>
      </w:hyperlink>
    </w:p>
    <w:p w14:paraId="56FCE273" w14:textId="77777777" w:rsidR="006451BE" w:rsidRDefault="006451BE" w:rsidP="006451BE">
      <w:pPr>
        <w:pStyle w:val="2"/>
      </w:pPr>
      <w:bookmarkStart w:id="143" w:name="_Toc212444462"/>
      <w:bookmarkEnd w:id="140"/>
      <w:r>
        <w:t>1RRE.RU, 25.10.2025</w:t>
      </w:r>
      <w:r w:rsidRPr="00250419">
        <w:t xml:space="preserve">, </w:t>
      </w:r>
      <w:r>
        <w:t>Работа за рубежом: плюсы и минусы для пенсионного обеспечения</w:t>
      </w:r>
      <w:bookmarkEnd w:id="143"/>
    </w:p>
    <w:p w14:paraId="3E883742" w14:textId="77777777" w:rsidR="006451BE" w:rsidRDefault="006451BE" w:rsidP="006451BE">
      <w:pPr>
        <w:pStyle w:val="3"/>
      </w:pPr>
      <w:bookmarkStart w:id="144" w:name="_Toc212444463"/>
      <w:r>
        <w:t>Международные договоры и пенсионный стаж: Эрих Рат отметил, что еще одним важным условием для зачисления работы за границей в пенсионный стаж является наличие специального международного договора между Россией и страной, где работал гражданин. Такие соглашения могут предусматривать взаимное признание трудового стажа и пенсионных прав. Об этом сообщает 1rre.ru</w:t>
      </w:r>
      <w:bookmarkEnd w:id="144"/>
    </w:p>
    <w:p w14:paraId="0ABCC4E2" w14:textId="77777777" w:rsidR="006451BE" w:rsidRDefault="006451BE" w:rsidP="006451BE">
      <w:r>
        <w:t>Как подтвердить зарубежный стаж для получения пенсии в России?</w:t>
      </w:r>
    </w:p>
    <w:p w14:paraId="06D9C6C8" w14:textId="77777777" w:rsidR="006451BE" w:rsidRDefault="006451BE" w:rsidP="006451BE">
      <w:r>
        <w:t>Работа за рубежом может быть учтена в пенсионном стаже, если компания, в которой трудится работник, осуществляет взносы в Социальный фонд, или если между Россией и другой страной имеется специальный международный договор. Эти условия разъяснил адвокат Эрих Рат в интервью aif.ru.</w:t>
      </w:r>
    </w:p>
    <w:p w14:paraId="6BAB8E5E" w14:textId="77777777" w:rsidR="006451BE" w:rsidRDefault="006451BE" w:rsidP="006451BE">
      <w:r>
        <w:t>Критерии для зачисления зарубежного стажа</w:t>
      </w:r>
    </w:p>
    <w:p w14:paraId="2F819054" w14:textId="77777777" w:rsidR="006451BE" w:rsidRDefault="006451BE" w:rsidP="006451BE">
      <w:r>
        <w:t>По словам адвоката, если россиянин работает в иностранной компании, зарегистрированной и уплачивающей налоги в России, его трудовой стаж будет учтен при расчете пенсии. Важно, чтобы работодатель производил соответствующие отчисления. В противном случае, если работник трудится в иностранной компании, например, в США, и не делает никаких взносов в российскую пенсионную систему, этот стаж не будет засчитан.</w:t>
      </w:r>
    </w:p>
    <w:p w14:paraId="188ABAD0" w14:textId="77777777" w:rsidR="006451BE" w:rsidRDefault="006451BE" w:rsidP="006451BE">
      <w:r>
        <w:t>Изменения в правилах учета стажа</w:t>
      </w:r>
    </w:p>
    <w:p w14:paraId="1D2D7E4E" w14:textId="77777777" w:rsidR="006451BE" w:rsidRDefault="006451BE" w:rsidP="006451BE">
      <w:r>
        <w:t xml:space="preserve">С 1992 года между Россией и другими странами СНГ было подписано соглашение, позволяющее учитывать весь стаж, полученный до 13 марта 1992 года, а также стаж, заработанный в странах СНГ после этой даты. Однако с 2023 года условия изменились. Теперь для зачисления стажа, полученного в странах СНГ, необходимо наличие нового соглашения между Россией и этой страной или доказательство того, что работодатель делал отчисления в российскую пенсионную систему. Например, для переселенцев из </w:t>
      </w:r>
      <w:r>
        <w:lastRenderedPageBreak/>
        <w:t>Молдовы, Грузии и Азербайджана могут требоваться специальные справки для подтверждения стажа.</w:t>
      </w:r>
    </w:p>
    <w:p w14:paraId="75532769" w14:textId="77777777" w:rsidR="006451BE" w:rsidRPr="006451BE" w:rsidRDefault="006451BE" w:rsidP="006451BE">
      <w:hyperlink r:id="rId54" w:history="1">
        <w:r w:rsidRPr="00C309D8">
          <w:rPr>
            <w:rStyle w:val="a3"/>
          </w:rPr>
          <w:t>https://www.1rre.ru/2656272-rabota-za-rubezhom-plyusy-i-minusy-dlya-pensionnogo-obespecheniya.html</w:t>
        </w:r>
      </w:hyperlink>
      <w:r w:rsidRPr="006451BE">
        <w:t xml:space="preserve"> </w:t>
      </w:r>
    </w:p>
    <w:p w14:paraId="121BE660" w14:textId="77777777" w:rsidR="00483EEA" w:rsidRDefault="00483EEA" w:rsidP="00483EEA">
      <w:pPr>
        <w:pStyle w:val="2"/>
      </w:pPr>
      <w:bookmarkStart w:id="145" w:name="_Toc212444464"/>
      <w:r>
        <w:t>Аргументы.ру, 26.10.2025</w:t>
      </w:r>
      <w:r w:rsidRPr="00B126D2">
        <w:t xml:space="preserve">, </w:t>
      </w:r>
      <w:r>
        <w:t>И снова заговорили о том, что «пенсии бы взять, да отменить»</w:t>
      </w:r>
      <w:bookmarkEnd w:id="145"/>
    </w:p>
    <w:p w14:paraId="5361B4D6" w14:textId="77777777" w:rsidR="00483EEA" w:rsidRDefault="00483EEA" w:rsidP="00483EEA">
      <w:pPr>
        <w:pStyle w:val="3"/>
      </w:pPr>
      <w:bookmarkStart w:id="146" w:name="_Toc212444465"/>
      <w:r>
        <w:t>Вокруг пенсионного обеспечения снова "ломаются копья". Народ за то, чтобы пенсии были достойными. Некоторые депутаты и медиамагнаты за то, чтобы пенсии вовсе канули в лету. "Пенсия не зарплата, и к старости нужно готовиться заранее". "Россиянам младше 30 лет следует отменить будущие пенсии по старости, чтобы у них появился стимул к рождению детей". Такие доводы приводят в ответ на недовольство россиянами размером пенсий.</w:t>
      </w:r>
      <w:bookmarkEnd w:id="146"/>
    </w:p>
    <w:p w14:paraId="666345EA" w14:textId="77777777" w:rsidR="00483EEA" w:rsidRDefault="00483EEA" w:rsidP="00483EEA">
      <w:r>
        <w:t>"Пенсия не должна рассматриваться как основной источник дохода в старости, а полагаться только на неё - наивно", - твердит депутат Госдумы Ирина Роднина.</w:t>
      </w:r>
    </w:p>
    <w:p w14:paraId="097E097D" w14:textId="77777777" w:rsidR="00483EEA" w:rsidRDefault="00483EEA" w:rsidP="00483EEA">
      <w:r>
        <w:t>На арену оправдания несостоятельности государства в обеспечении достойной величины пенсий выходят СМИ. То, что пенсии уходят в прошлое, надо признать как факт, а не как повод для паники. И если пенсия больше не спасает, значит, старость становится нашим личным делом, говорит основатель "Царьграда" предприниматель Константин Малофеев.</w:t>
      </w:r>
    </w:p>
    <w:p w14:paraId="433EADF7" w14:textId="77777777" w:rsidR="00483EEA" w:rsidRDefault="00483EEA" w:rsidP="00483EEA">
      <w:r>
        <w:t>"Почему бы не объявить, что пенсионные взносы в Социальный фонд прекратят собирать через 10 лет, а граждан, например, начиная с 1995 года рождения не ждет государственная пенсия вообще? Уже собранные с их зарплаты пенсионные поборы будут перечислены им назад", - предложил он ещё весной этого года.</w:t>
      </w:r>
    </w:p>
    <w:p w14:paraId="56A4C75A" w14:textId="77777777" w:rsidR="00483EEA" w:rsidRDefault="00483EEA" w:rsidP="00483EEA">
      <w:r>
        <w:t>Конечно, отменить пенсии сегодня - нарваться на бурю социального недовольства. Посему Малофеев озвучивает следующее:</w:t>
      </w:r>
    </w:p>
    <w:p w14:paraId="0A80B3BF" w14:textId="77777777" w:rsidR="00483EEA" w:rsidRDefault="00483EEA" w:rsidP="00483EEA">
      <w:r>
        <w:t>"Пенсии заменили детей. Но отменять пенсии сегодня нечестно. Поколение нынешних пенсионеров не имеет детей, потому что сначала советская, а потом либеральная государственная пропаганда агитировала жить сначала для комсомольских строек, а потом для себя любимого. Эти люди уже никого не родят, чтобы исправить свою малодетность. А вот в отношении будущих пенсионеров - нынешней молодёжи - такая мера может быть очень перспективной", - считает медиамагнат.</w:t>
      </w:r>
    </w:p>
    <w:p w14:paraId="067C5705" w14:textId="77777777" w:rsidR="00483EEA" w:rsidRDefault="00483EEA" w:rsidP="00483EEA">
      <w:r>
        <w:t>В чём суть его предложения:</w:t>
      </w:r>
    </w:p>
    <w:p w14:paraId="6B2309DE" w14:textId="77777777" w:rsidR="00483EEA" w:rsidRDefault="00483EEA" w:rsidP="00483EEA">
      <w:r>
        <w:t>"Реформировать пенсионную систему таким образом, чтобы семьи, воспитывающие детей - будущих плательщиков пенсий, - были освобождены от выплат в Соцфонд. И ввести принцип, что чем больше детей, тем меньше выплаты. А начиная с третьего ребёнка - вообще обнулить эти выплаты, вернуть уже выплаченное родителям и детям, добавив эти суммы к зарплате".</w:t>
      </w:r>
    </w:p>
    <w:p w14:paraId="3A3E8C8D" w14:textId="77777777" w:rsidR="00483EEA" w:rsidRDefault="00483EEA" w:rsidP="00483EEA">
      <w:r>
        <w:t>Мысли шефа поддерживает обозреватель "Царьграда" Иван Прохоров:</w:t>
      </w:r>
    </w:p>
    <w:p w14:paraId="0CA2BD4A" w14:textId="77777777" w:rsidR="00483EEA" w:rsidRDefault="00483EEA" w:rsidP="00483EEA">
      <w:r>
        <w:t xml:space="preserve">"Крах старой модели даёт шанс для построения новой. Когда государство перестаёт быть "отцом", а люди снова начинают искать родство - не по партиям, а по крови и </w:t>
      </w:r>
      <w:r>
        <w:lastRenderedPageBreak/>
        <w:t>ответственности. То есть мы возвращаемся к естественному порядку, когда не министерство спасает человека, а семья, не государственный счёт, а человеческие связи. Это страшно только на первый взгляд. Мир без пенсий - это не отказ от будущего, а его перезагрузка. Вместо безликой "соцподдержки" приходит ответственность. Вместо подачки - договор поколений. И, возможно, именно в тот день, когда пенсионная реформа рухнет, общество наконец поймёт: справедливость в том, чтобы дети не бросали родителей в старости, а родители не бросали детей в молодости", - пишет обозреватель.</w:t>
      </w:r>
    </w:p>
    <w:p w14:paraId="5A447EF9" w14:textId="77777777" w:rsidR="00483EEA" w:rsidRDefault="00483EEA" w:rsidP="00483EEA">
      <w:r>
        <w:t>Вот такой переход к новому типу социальной экономики, где поддержка идёт не сверху, а по горизонтали: семья, община, сообщество, обрисовывает "Царьград". Только вот незадача - из Конституции тогда придётся "вымарывать" слова о том, что Россия - социальное государство...</w:t>
      </w:r>
    </w:p>
    <w:p w14:paraId="10C7EE0D" w14:textId="77777777" w:rsidR="00483EEA" w:rsidRDefault="00483EEA" w:rsidP="00483EEA">
      <w:r>
        <w:t>Основатель Царьграда любит говорить о том, что во времена Российской Империи пенсии выплачивали ограниченному кругу лиц, например, офицерским вдовам. И ничего, как-то жили? В начале XX века в стране каждая женщина рожала в среднем семерых детей, которые потом и содержали пожилых родителей. Но, возможно, Константин Малофеев не понимает, что нельзя сравнить реалии тез времён и времени нынешнего? В начале ХIХ века в России крестьяне составляли 85,5% от всего населения. Семьи были многодетными, и взрослые дети содержали пожилых родителей через сочетание обычаев и церковной помощи. Характерно то, что семьи жили рядом - в одном и том же населённом пункте. В дореволюционной России, как правило, пожилые родители жили в семье младшего сына, но помощь оказывали все дети. Сегодня же есть аргументы против обязательной заботы о родителях. Это изменившиеся реалии жизни - дети живут отдельно от родителей, зачастую в разных городах и весях, регулярный личный уход за родителями может быть затруднён. Занятость и собственные семьи - у взрослых детей на руках свои многочисленные заботы - работа, супруги, дети, нелегко совмещать это с повседневным уходом за пожилыми (престарелыми) родителями. И, самое основное - это финансовое бремя: у большинства детей ипотека, не у каждого высокий доход, а медицинское обслуживание и уход за больными пожилыми родителями.</w:t>
      </w:r>
    </w:p>
    <w:p w14:paraId="61042929" w14:textId="77777777" w:rsidR="00483EEA" w:rsidRDefault="00483EEA" w:rsidP="00483EEA">
      <w:r>
        <w:t>Так что, если следовать логике "ликвидации пенсионного обеспечения", то, как в ХIХ и начале XX века жить в нищете, родив трёх и больше детей (а как иначе - садиков нет, поэтому один из родителей не работает, бабушек свободных нет, потому что подняли пенсионный возраст, потому что на пенсию не проживёшь, а дедушки нередко попросту не доживают. Потом школа, дальнейшее образование (на которое требуются до неприличия большие деньги). Потом дети вырастут. Но помогать они родителям опять не смогут, ибо самим бы выжить...</w:t>
      </w:r>
    </w:p>
    <w:p w14:paraId="77ABEBD3" w14:textId="77777777" w:rsidR="00483EEA" w:rsidRDefault="00483EEA" w:rsidP="00483EEA">
      <w:r>
        <w:t>С одной стороны, понять причину "пенсионных баталий" можно. Ещё весной говорилось о том, что в 2025 году ожидается дефицит Пенсионного фонда почти в 780 млрд рублей, что станет вторым рекордным показателем за всю историю, после 2022 года. Страховых взносов на 12 трлн рублей хватит только на 70% выплат, а федеральный бюджет сможет выделить лишь 3,6 трлн. Но разве нет выхода? Посчитаем, сколько у нас из госбюджета тратится на зарплаты чиновникам (а им платят из бюджета и зарплаты у них отнюдь не маленькие), сколько денег из бюджета идёт на зарплаты депутатам Госдумы, сенаторам. Сколько денег выплачивается в качестве тех же пенсий мигрантам? Если в этом месте поджать, глядишь и не только дефицит покроется, но и профицит образуется.</w:t>
      </w:r>
    </w:p>
    <w:p w14:paraId="1982E701" w14:textId="77777777" w:rsidR="00483EEA" w:rsidRDefault="00483EEA" w:rsidP="00483EEA">
      <w:r>
        <w:lastRenderedPageBreak/>
        <w:t>Игорь Глуховский</w:t>
      </w:r>
    </w:p>
    <w:p w14:paraId="4DE4D3D3" w14:textId="77777777" w:rsidR="00AF2773" w:rsidRPr="00B126D2" w:rsidRDefault="00483EEA" w:rsidP="00483EEA">
      <w:hyperlink r:id="rId55" w:history="1">
        <w:r w:rsidRPr="00C309D8">
          <w:rPr>
            <w:rStyle w:val="a3"/>
          </w:rPr>
          <w:t>https://argumenti.ru/opinion/2025/10/972434</w:t>
        </w:r>
      </w:hyperlink>
      <w:r w:rsidRPr="00B126D2">
        <w:t xml:space="preserve"> </w:t>
      </w:r>
    </w:p>
    <w:p w14:paraId="5E9F23E9" w14:textId="77777777" w:rsidR="00483EEA" w:rsidRPr="00B126D2" w:rsidRDefault="00483EEA" w:rsidP="00483EEA"/>
    <w:p w14:paraId="1A318ED1" w14:textId="77777777" w:rsidR="00111D7C" w:rsidRPr="003C12D5" w:rsidRDefault="00111D7C" w:rsidP="00111D7C">
      <w:pPr>
        <w:pStyle w:val="10"/>
      </w:pPr>
      <w:bookmarkStart w:id="147" w:name="_Toc99318655"/>
      <w:bookmarkStart w:id="148" w:name="_Toc165991075"/>
      <w:bookmarkStart w:id="149" w:name="_Toc212444466"/>
      <w:r w:rsidRPr="003C12D5">
        <w:t>Региональные СМИ</w:t>
      </w:r>
      <w:bookmarkEnd w:id="41"/>
      <w:bookmarkEnd w:id="147"/>
      <w:bookmarkEnd w:id="148"/>
      <w:bookmarkEnd w:id="149"/>
    </w:p>
    <w:p w14:paraId="7A40B459" w14:textId="77777777" w:rsidR="008F6A5B" w:rsidRPr="003C12D5" w:rsidRDefault="008F6A5B" w:rsidP="008F6A5B">
      <w:pPr>
        <w:pStyle w:val="2"/>
      </w:pPr>
      <w:bookmarkStart w:id="150" w:name="_Toc212444467"/>
      <w:r w:rsidRPr="003C12D5">
        <w:t>ProKazan.ru, 24.10.2025, Пенсионная реформа близко — россиянам старше 70 готовят важные изменения</w:t>
      </w:r>
      <w:bookmarkEnd w:id="150"/>
    </w:p>
    <w:p w14:paraId="1F53C507" w14:textId="77777777" w:rsidR="008F6A5B" w:rsidRPr="003C12D5" w:rsidRDefault="008F6A5B" w:rsidP="00683A5F">
      <w:pPr>
        <w:pStyle w:val="3"/>
      </w:pPr>
      <w:bookmarkStart w:id="151" w:name="_Toc212444468"/>
      <w:r w:rsidRPr="003C12D5">
        <w:t>В России обсуждают инициативу, которая может стать серьёзной поддержкой для пожилых граждан. Сейчас автоматическая прибавка к пенсии назначается только после достижения 80 лет, но депутаты предлагают снизить возраст этого порога до 70 лет.</w:t>
      </w:r>
      <w:bookmarkEnd w:id="151"/>
    </w:p>
    <w:p w14:paraId="6BBA5969" w14:textId="77777777" w:rsidR="008F6A5B" w:rsidRPr="003C12D5" w:rsidRDefault="008F6A5B" w:rsidP="008F6A5B">
      <w:r w:rsidRPr="003C12D5">
        <w:t>Что именно предлагают депутаты</w:t>
      </w:r>
    </w:p>
    <w:p w14:paraId="6704F000" w14:textId="77777777" w:rsidR="008F6A5B" w:rsidRPr="003C12D5" w:rsidRDefault="008F6A5B" w:rsidP="008F6A5B">
      <w:r w:rsidRPr="003C12D5">
        <w:t>Депутат Госдумы Светлана Бессараб выступила с предложением, согласно которому пенсионеры старше 70 лет смогут получать автоматическую надбавку к своей фиксированной выплате. Сейчас такую прибавку назначают только после 80 лет, либо по состоянию инвалидности (для I группы).</w:t>
      </w:r>
    </w:p>
    <w:p w14:paraId="43782EB4" w14:textId="77777777" w:rsidR="008F6A5B" w:rsidRPr="003C12D5" w:rsidRDefault="008F6A5B" w:rsidP="008F6A5B">
      <w:r w:rsidRPr="003C12D5">
        <w:t>По словам Бессараб, нынешний возрастной порог не отражает реальных потребностей пожилых граждан. После 70 лет у большинства людей растут расходы на лекарства, медицинские процедуры и бытовые нужды, а доходы, напротив, снижаются.</w:t>
      </w:r>
    </w:p>
    <w:p w14:paraId="74A48F25" w14:textId="77777777" w:rsidR="008F6A5B" w:rsidRPr="003C12D5" w:rsidRDefault="008F6A5B" w:rsidP="008F6A5B">
      <w:r w:rsidRPr="003C12D5">
        <w:t>Почему это важно</w:t>
      </w:r>
    </w:p>
    <w:p w14:paraId="681483E3" w14:textId="77777777" w:rsidR="008F6A5B" w:rsidRPr="003C12D5" w:rsidRDefault="008F6A5B" w:rsidP="008F6A5B">
      <w:r w:rsidRPr="003C12D5">
        <w:t>1. Финансовая поддержка.</w:t>
      </w:r>
    </w:p>
    <w:p w14:paraId="761488A2" w14:textId="77777777" w:rsidR="008F6A5B" w:rsidRPr="003C12D5" w:rsidRDefault="008F6A5B" w:rsidP="008F6A5B">
      <w:r w:rsidRPr="003C12D5">
        <w:t>Для людей старше 70 лет дополнительная ежемесячная сумма может стать существенной помощью. Эти средства позволят покрыть расходы на лечение, оплату коммунальных услуг и продукты.</w:t>
      </w:r>
    </w:p>
    <w:p w14:paraId="0CCAA1A5" w14:textId="77777777" w:rsidR="008F6A5B" w:rsidRPr="003C12D5" w:rsidRDefault="008F6A5B" w:rsidP="008F6A5B">
      <w:r w:rsidRPr="003C12D5">
        <w:t>2. Упрощение оформления.</w:t>
      </w:r>
    </w:p>
    <w:p w14:paraId="54A7F4E8" w14:textId="77777777" w:rsidR="008F6A5B" w:rsidRPr="003C12D5" w:rsidRDefault="008F6A5B" w:rsidP="008F6A5B">
      <w:r w:rsidRPr="003C12D5">
        <w:t>Сегодня, чтобы оформить прибавку, пожилым людям приходится проходить ряд бюрократических процедур. Автоматическое начисление избавит пенсионеров от лишних походов по инстанциям и подачи заявлений.</w:t>
      </w:r>
    </w:p>
    <w:p w14:paraId="4A6B4A70" w14:textId="77777777" w:rsidR="008F6A5B" w:rsidRPr="003C12D5" w:rsidRDefault="008F6A5B" w:rsidP="008F6A5B">
      <w:r w:rsidRPr="003C12D5">
        <w:t>3. Социальная справедливость.</w:t>
      </w:r>
    </w:p>
    <w:p w14:paraId="11138295" w14:textId="77777777" w:rsidR="008F6A5B" w:rsidRPr="003C12D5" w:rsidRDefault="008F6A5B" w:rsidP="008F6A5B">
      <w:r w:rsidRPr="003C12D5">
        <w:t>По мнению депутатов, 80 лет — слишком поздний рубеж. Многие россияне не доживают до этого возраста, и помощь должна приходить раньше.</w:t>
      </w:r>
    </w:p>
    <w:p w14:paraId="34854414" w14:textId="77777777" w:rsidR="008F6A5B" w:rsidRPr="003C12D5" w:rsidRDefault="008F6A5B" w:rsidP="008F6A5B">
      <w:r w:rsidRPr="003C12D5">
        <w:t>Когда изменения могут вступить в силу</w:t>
      </w:r>
    </w:p>
    <w:p w14:paraId="779184B6" w14:textId="77777777" w:rsidR="008F6A5B" w:rsidRPr="003C12D5" w:rsidRDefault="008F6A5B" w:rsidP="008F6A5B">
      <w:r w:rsidRPr="003C12D5">
        <w:t>Пока инициатива находится на стадии обсуждения. Для её реализации потребуется:</w:t>
      </w:r>
    </w:p>
    <w:p w14:paraId="249D24F8" w14:textId="77777777" w:rsidR="008F6A5B" w:rsidRPr="003C12D5" w:rsidRDefault="008F6A5B" w:rsidP="008F6A5B">
      <w:r w:rsidRPr="003C12D5">
        <w:t xml:space="preserve">    одобрение профильного комитета Госдумы;</w:t>
      </w:r>
    </w:p>
    <w:p w14:paraId="3B9FF278" w14:textId="77777777" w:rsidR="008F6A5B" w:rsidRPr="003C12D5" w:rsidRDefault="008F6A5B" w:rsidP="008F6A5B">
      <w:r w:rsidRPr="003C12D5">
        <w:t xml:space="preserve">    внесение законопроекта;</w:t>
      </w:r>
    </w:p>
    <w:p w14:paraId="0225BE2A" w14:textId="77777777" w:rsidR="008F6A5B" w:rsidRPr="003C12D5" w:rsidRDefault="008F6A5B" w:rsidP="008F6A5B">
      <w:r w:rsidRPr="003C12D5">
        <w:t xml:space="preserve">    прохождение трёх чтений в парламенте;</w:t>
      </w:r>
    </w:p>
    <w:p w14:paraId="7CFCF931" w14:textId="77777777" w:rsidR="008F6A5B" w:rsidRPr="003C12D5" w:rsidRDefault="008F6A5B" w:rsidP="008F6A5B">
      <w:r w:rsidRPr="003C12D5">
        <w:lastRenderedPageBreak/>
        <w:t xml:space="preserve">    рассмотрение Советом Федерации и подпись президента.</w:t>
      </w:r>
    </w:p>
    <w:p w14:paraId="0FF0C5E4" w14:textId="77777777" w:rsidR="008F6A5B" w:rsidRPr="003C12D5" w:rsidRDefault="008F6A5B" w:rsidP="008F6A5B">
      <w:r w:rsidRPr="003C12D5">
        <w:t>Эксперты считают, что если предложение получит поддержку, оно может вступить в силу уже в ближайшие годы — например, с 2026 года.</w:t>
      </w:r>
    </w:p>
    <w:p w14:paraId="22E47467" w14:textId="77777777" w:rsidR="008F6A5B" w:rsidRPr="003C12D5" w:rsidRDefault="008F6A5B" w:rsidP="008F6A5B">
      <w:r w:rsidRPr="003C12D5">
        <w:t>Что это значит для пенсионеров</w:t>
      </w:r>
    </w:p>
    <w:p w14:paraId="31524C37" w14:textId="77777777" w:rsidR="008F6A5B" w:rsidRPr="003C12D5" w:rsidRDefault="008F6A5B" w:rsidP="008F6A5B">
      <w:r w:rsidRPr="003C12D5">
        <w:t>Если закон будет принят, все граждане, достигшие 70 лет, смогут автоматически получать повышенную фиксированную выплату без дополнительных заявлений и справок. Размер надбавки, по предварительным оценкам, составит около 7–8 тысяч рублей в месяц — аналогично действующей доплате после 80 лет.</w:t>
      </w:r>
    </w:p>
    <w:p w14:paraId="3D42A7AE" w14:textId="77777777" w:rsidR="008F6A5B" w:rsidRPr="003C12D5" w:rsidRDefault="008F6A5B" w:rsidP="008F6A5B">
      <w:r w:rsidRPr="003C12D5">
        <w:t>Предложение снизить возраст получения надбавки к пенсии — это шаг к улучшению качества жизни пожилых россиян. Если инициатива будет поддержана, миллионы пенсионеров получат дополнительную финансовую помощь на десятилетие раньше, чем сейчас.</w:t>
      </w:r>
    </w:p>
    <w:p w14:paraId="4127A5E9" w14:textId="77777777" w:rsidR="00111D7C" w:rsidRPr="003C12D5" w:rsidRDefault="008F6A5B" w:rsidP="008F6A5B">
      <w:hyperlink r:id="rId56" w:history="1">
        <w:r w:rsidRPr="003C12D5">
          <w:rPr>
            <w:rStyle w:val="a3"/>
          </w:rPr>
          <w:t>https://prokazan.ru/russia/view/pensionnaa-reforma-blizko-rossianam-starse-70-gotovat-vaznye-izmenenia</w:t>
        </w:r>
      </w:hyperlink>
    </w:p>
    <w:p w14:paraId="2914C479" w14:textId="77777777" w:rsidR="008F6A5B" w:rsidRPr="003C12D5" w:rsidRDefault="008F6A5B" w:rsidP="008F6A5B"/>
    <w:p w14:paraId="1CC20DDB" w14:textId="77777777" w:rsidR="00111D7C" w:rsidRPr="003C12D5" w:rsidRDefault="00111D7C" w:rsidP="00111D7C">
      <w:pPr>
        <w:pStyle w:val="251"/>
      </w:pPr>
      <w:bookmarkStart w:id="152" w:name="_Toc99271704"/>
      <w:bookmarkStart w:id="153" w:name="_Toc99318656"/>
      <w:bookmarkStart w:id="154" w:name="_Toc165991076"/>
      <w:bookmarkStart w:id="155" w:name="_Toc62681899"/>
      <w:bookmarkStart w:id="156" w:name="_Toc212444469"/>
      <w:bookmarkEnd w:id="24"/>
      <w:bookmarkEnd w:id="25"/>
      <w:bookmarkEnd w:id="26"/>
      <w:r w:rsidRPr="003C12D5">
        <w:lastRenderedPageBreak/>
        <w:t>НОВОСТИ МАКРОЭКОНОМИКИ</w:t>
      </w:r>
      <w:bookmarkEnd w:id="152"/>
      <w:bookmarkEnd w:id="153"/>
      <w:bookmarkEnd w:id="154"/>
      <w:bookmarkEnd w:id="156"/>
    </w:p>
    <w:p w14:paraId="5B9A515D" w14:textId="77777777" w:rsidR="004C203C" w:rsidRPr="003C12D5" w:rsidRDefault="004C203C" w:rsidP="004C203C">
      <w:pPr>
        <w:pStyle w:val="2"/>
      </w:pPr>
      <w:bookmarkStart w:id="157" w:name="_Toc212444470"/>
      <w:r w:rsidRPr="003C12D5">
        <w:t>Парламентская газета, 24.10.2025, Физическим лицам предложили разрешить вступать в инвестиционные товарищества</w:t>
      </w:r>
      <w:bookmarkEnd w:id="157"/>
    </w:p>
    <w:p w14:paraId="4A304F93" w14:textId="77777777" w:rsidR="004C203C" w:rsidRPr="003C12D5" w:rsidRDefault="004C203C" w:rsidP="00683A5F">
      <w:pPr>
        <w:pStyle w:val="3"/>
      </w:pPr>
      <w:bookmarkStart w:id="158" w:name="_Toc212444471"/>
      <w:r w:rsidRPr="003C12D5">
        <w:t>Правительство предложило расширить возможности участия в такой форме коллективного инвестирования, как инвестиционное товарищество (ИТ), разрешив вступать в него физическим лицам. Такой законопроект кабмина был внесен в Госдуму 24 октября и опубликован в электронной базе палаты. В Правительстве полагают, что реализация инициативы создаст необходимые правовые условия для увеличения объема прямых и венчурных инвестиций в стране.</w:t>
      </w:r>
      <w:bookmarkEnd w:id="158"/>
    </w:p>
    <w:p w14:paraId="3A699EBB" w14:textId="77777777" w:rsidR="004C203C" w:rsidRPr="003C12D5" w:rsidRDefault="004C203C" w:rsidP="004C203C">
      <w:r w:rsidRPr="003C12D5">
        <w:t>Возможность реализации бизнес-проектов путем создания ИТ появилась в России с 2011 года. Инвестиционное товарищество - это договор, объединяющий двух или более участников (товарищей) для совместного инвестирования с целью получения прибыли без образования юридического лица.</w:t>
      </w:r>
    </w:p>
    <w:p w14:paraId="00FB4E18" w14:textId="77777777" w:rsidR="004C203C" w:rsidRPr="003C12D5" w:rsidRDefault="004C203C" w:rsidP="004C203C">
      <w:r w:rsidRPr="003C12D5">
        <w:t xml:space="preserve">При этом в отношении участников ИТ действует ряд ограничений, в том числе запрет на участие в них физических лиц (в частности, </w:t>
      </w:r>
      <w:r w:rsidR="00EE180A">
        <w:t>«</w:t>
      </w:r>
      <w:r w:rsidRPr="003C12D5">
        <w:t>бизнес-ангелов</w:t>
      </w:r>
      <w:r w:rsidR="00EE180A">
        <w:t>»</w:t>
      </w:r>
      <w:r w:rsidRPr="003C12D5">
        <w:t>) и образований, не имеющих статуса юрлица (включая другие ИТ, паевые инвестиционные фонды), негосударственных пенсионных фондов, фондов целевого капитала, что значительно снижает возможности товарищей в формировании общих вкладов.</w:t>
      </w:r>
    </w:p>
    <w:p w14:paraId="43EFA03F" w14:textId="77777777" w:rsidR="004C203C" w:rsidRPr="003C12D5" w:rsidRDefault="004C203C" w:rsidP="004C203C">
      <w:r w:rsidRPr="003C12D5">
        <w:t>Законопроектом предлагается разрешить физическим лицам, объединениям без образования юрлица (управляющим товарищам) и НКО становиться участниками ИТ. При этом физлица должны соблюсти условие по внесению вкладов в общее имущество товарищества в течение срока действия договора ИТ, и эти вклады должны быть не менее минимальной величины размера принадлежащего им имущества, установленной нормативными правовыми актами Центробанка.</w:t>
      </w:r>
    </w:p>
    <w:p w14:paraId="5AE36D33" w14:textId="77777777" w:rsidR="004C203C" w:rsidRPr="003C12D5" w:rsidRDefault="004C203C" w:rsidP="004C203C">
      <w:r w:rsidRPr="003C12D5">
        <w:t>Кроме того, законопроект предусматривает отмену ограничений на участие управляющего товарища в двух и более договорах ИТ и возможность приобретать и отчуждать за счет общего имущества товарищей недвижимость, права требования по договорам займа, заключать соглашения об обеспечении исполнения обязательств, связанные с приобретением ценных бумаг российских и иностранных эмитентов, права по другим договорам ИТ.</w:t>
      </w:r>
    </w:p>
    <w:p w14:paraId="61E11A70" w14:textId="77777777" w:rsidR="004C203C" w:rsidRPr="003C12D5" w:rsidRDefault="004C203C" w:rsidP="004C203C">
      <w:r w:rsidRPr="003C12D5">
        <w:t>Помимо этого, для стимулирования развития фондов прямых и венчурных инвестиций кабмин считает целесообразным выделить отдельный тип ИТ для инвестирования в финансовые инструменты.</w:t>
      </w:r>
    </w:p>
    <w:p w14:paraId="13C01D85" w14:textId="77777777" w:rsidR="004C203C" w:rsidRDefault="004C203C" w:rsidP="004C203C">
      <w:hyperlink r:id="rId57" w:history="1">
        <w:r w:rsidRPr="003C12D5">
          <w:rPr>
            <w:rStyle w:val="a3"/>
          </w:rPr>
          <w:t>https://www.pnp.ru/politics/fizicheskim-licam-predlozhili-razreshit-vstupat-v-investicionnye-tovarishhestva.html</w:t>
        </w:r>
      </w:hyperlink>
      <w:r w:rsidRPr="003C12D5">
        <w:t xml:space="preserve"> </w:t>
      </w:r>
    </w:p>
    <w:p w14:paraId="4C394132" w14:textId="77777777" w:rsidR="00376FEF" w:rsidRDefault="00376FEF" w:rsidP="00376FEF">
      <w:pPr>
        <w:pStyle w:val="2"/>
      </w:pPr>
      <w:bookmarkStart w:id="159" w:name="_Hlk212444106"/>
      <w:bookmarkStart w:id="160" w:name="_Toc212444472"/>
      <w:r>
        <w:lastRenderedPageBreak/>
        <w:t>Коммерсантъ</w:t>
      </w:r>
      <w:r w:rsidRPr="00376FEF">
        <w:t xml:space="preserve">, </w:t>
      </w:r>
      <w:r>
        <w:t>27.10.2025</w:t>
      </w:r>
      <w:r w:rsidRPr="00376FEF">
        <w:t xml:space="preserve">, </w:t>
      </w:r>
      <w:r>
        <w:t>Цифровым активам отдали должное</w:t>
      </w:r>
      <w:bookmarkEnd w:id="160"/>
    </w:p>
    <w:p w14:paraId="4B86F8C0" w14:textId="77777777" w:rsidR="00376FEF" w:rsidRDefault="00376FEF" w:rsidP="00376FEF">
      <w:pPr>
        <w:pStyle w:val="3"/>
      </w:pPr>
      <w:bookmarkStart w:id="161" w:name="_Toc212444473"/>
      <w:r>
        <w:t>В Госдуму внесен законопроект, призванный законодательно закрепить правовой статус цифровых финансовых активов (ЦФА). Важными изменениями должны стать определение самого понятия долговых ЦФА, а также гармонизация налогообложения по обычным облигациям и их цифровым аналогам. Следующими шагами могли бы стать введение требований к эмитентам ЦФА о раскрытии информации, создание инструментов для коллективной защиты прав инвесторов, а также закрепление понятия дефолта по ЦФА, полагают эксперты.</w:t>
      </w:r>
      <w:bookmarkEnd w:id="161"/>
    </w:p>
    <w:p w14:paraId="1401B292" w14:textId="77777777" w:rsidR="00376FEF" w:rsidRDefault="00376FEF" w:rsidP="00376FEF">
      <w:r>
        <w:t>24 октября группой депутатов во главе с председателем комитета Госдумы по финансовому рынку Анатолием Аксаковым в парламент был внесен законопроект №259-ФЗ «О цифровых финансовых активах и цифровой валюте», призванный установить регулирование выпуска, учета и обращения этих активов. Согласно законопроекту, долговыми ЦФА признаются активы, «включающие исключительно денежные требования в размере цены приобретения цифровых финансовых активов при их выпуске и в размере сумм периодических выплат». Оплата по ним предусматривается только денежными средствами, а выпуск осуществляется исключительно после полной оплаты цены приобретения.</w:t>
      </w:r>
    </w:p>
    <w:p w14:paraId="202C5632" w14:textId="77777777" w:rsidR="00376FEF" w:rsidRDefault="00376FEF" w:rsidP="00376FEF">
      <w:r>
        <w:t>Чтобы получить статус долговых ЦФА, инструмент должен полностью удовлетворять всем положениям нового законопроекта, включая сроки, расчет и порядок выплат по ним. Так, решение о выпуске должно содержать указание на недопустимость изменения вида и объема обязательств, удостоверенных этими цифровыми финансовыми активами, указание на то, что каждый выпускаемый актив независимо от времени его приобретения удостоверяет единые вид, объем и сроки исполнения. При этом, если владельцем актива становится эмитент, ЦФА автоматически считаются погашенными.</w:t>
      </w:r>
    </w:p>
    <w:p w14:paraId="5FF376C2" w14:textId="77777777" w:rsidR="00376FEF" w:rsidRDefault="00376FEF" w:rsidP="00376FEF">
      <w:r>
        <w:t>«Это логичный шаг в эволюции цифровых продуктов»,— считает управляющий директор ИК «Риком-Траст» Дмитрий Целищев. По оценке управляющего консалтинговым агентством Parallax Михаила Успенского, главные изменения в новом проекте касаются налогов. «Проект призван гармонизировать налогообложение обычных облигаций и выпущенных в формате ЦФА. Он позволит относить расходы на выпуск долговых ЦФА сразу на общую налоговую базу, не дожидаясь положительного эффекта от выпуска»,— поясняет господин Успенский.</w:t>
      </w:r>
    </w:p>
    <w:p w14:paraId="1A1FCBF7" w14:textId="77777777" w:rsidR="00376FEF" w:rsidRDefault="00376FEF" w:rsidP="00376FEF">
      <w:r>
        <w:t>ЦФА выступают цифровыми аналогами традиционных финансовых инструментов и представляют права на денежные средства, ценные бумаги или долю в компании. На выпуск таких активов имеют право операторы информационных систем, которых сейчас в России 17. Во втором квартале суммарная стоимость всех действующих выпусков ЦФА возросла более чем на 40%, до 514 млрд руб. (см. “Ъ” от 19 августа).</w:t>
      </w:r>
    </w:p>
    <w:p w14:paraId="50E09440" w14:textId="77777777" w:rsidR="00376FEF" w:rsidRDefault="00376FEF" w:rsidP="00376FEF">
      <w:r>
        <w:t>При этом рынок цифровых активов нуждается в большой доработке регулирования, указывает эксперта Ассоциации владельцев облигаций Михаил Локшин. «На сегодняшний день долговые ЦФА — это облигационный офшор. Затраты на выпуск неощутимы относительно объемов привлечения, при этом их преимуществом называют отсутствие необходимости преодолевать фильтры биржи. Однако такие "преимущества" несут и явный риск для инвестора»,— отмечает он.</w:t>
      </w:r>
    </w:p>
    <w:p w14:paraId="52A44D11" w14:textId="77777777" w:rsidR="00376FEF" w:rsidRDefault="00376FEF" w:rsidP="00376FEF">
      <w:r>
        <w:lastRenderedPageBreak/>
        <w:t>По мнению господина Локшина, для защиты инвестора необходимо предпринять ряд законодательных шагов, «ужесточающих избыточно мягкое регулирование в области ЦФА», в котором на сегодняшний день «отсутствует даже законодательное понятие дефолта и технического дефолта по ЦФА». И это не мифические риски, а уже реализованные на практике. Так, в конце июня сеть автосалонов «Автосити» и производитель экскаваторов в Ленинградской области «Биллион» не смогли погасить выпуск ЦФА (см. “Ъ” от 29 июня).</w:t>
      </w:r>
    </w:p>
    <w:p w14:paraId="042D5BA6" w14:textId="77777777" w:rsidR="00376FEF" w:rsidRDefault="00376FEF" w:rsidP="00376FEF">
      <w:r>
        <w:t>К тому же по ЦФА нет требования к раскрытию информации даже по минимальным стандартам, нет инструментов реструктуризации активов и нет аналога представителей владельцев облигаций для коллективной защиты прав инвесторов в ЦФА, обращают внимание эксперты Ассоциации владельцев облигаций.</w:t>
      </w:r>
    </w:p>
    <w:p w14:paraId="5B2193F1" w14:textId="77777777" w:rsidR="00376FEF" w:rsidRDefault="00376FEF" w:rsidP="00376FEF">
      <w:r>
        <w:t>Однако начало реформирования этого сегмента само по себе является важным шагом в развитии рынка. «Закрепление правового статуса долговых ЦФА создает основу для формирования прозрачной и устойчивой инфраструктуры, что повышает доверие инвесторов и стимулирует интерес эмитентов»,— указывает гендиректор платформы «Токеон» Игорь Егоркин.</w:t>
      </w:r>
    </w:p>
    <w:p w14:paraId="32357DF0" w14:textId="77777777" w:rsidR="00376FEF" w:rsidRDefault="00376FEF" w:rsidP="00376FEF">
      <w:r>
        <w:t>Андрей Ковалёв</w:t>
      </w:r>
    </w:p>
    <w:p w14:paraId="492D1D8E" w14:textId="77777777" w:rsidR="00516861" w:rsidRDefault="00516861" w:rsidP="00516861">
      <w:pPr>
        <w:pStyle w:val="2"/>
      </w:pPr>
      <w:bookmarkStart w:id="162" w:name="_Toc212444474"/>
      <w:bookmarkEnd w:id="159"/>
      <w:r>
        <w:t>Коммерсантъ</w:t>
      </w:r>
      <w:r w:rsidRPr="00FA3860">
        <w:t>,</w:t>
      </w:r>
      <w:r w:rsidRPr="00516861">
        <w:t xml:space="preserve"> </w:t>
      </w:r>
      <w:r>
        <w:t>27.10.2025</w:t>
      </w:r>
      <w:r w:rsidRPr="00FA3860">
        <w:t xml:space="preserve">, </w:t>
      </w:r>
      <w:r>
        <w:t>Золото перегрелось</w:t>
      </w:r>
      <w:bookmarkEnd w:id="162"/>
    </w:p>
    <w:p w14:paraId="62D3A15B" w14:textId="77777777" w:rsidR="00516861" w:rsidRDefault="00516861" w:rsidP="00516861">
      <w:pPr>
        <w:pStyle w:val="3"/>
      </w:pPr>
      <w:bookmarkStart w:id="163" w:name="_Toc212444475"/>
      <w:r>
        <w:t>Данные EPFR свидетельствуют о сильнейшем в истории притоке инвестиций в мировые золотые ETF. По итогам недели, закончившейся 22 октября, чистые вложения во все подобные фонды составили $8,7 млрд, почти вдвое улучшив результат предшествующей недели. С начала осени такие инвестиции составили почти $40 млрд. Инвесторы активно увеличивают вложения в металл на фоне быстрого снижения ставок мировыми ЦБ, а также возросшей токсичности долларовых активов. Аналитики не исключают роста цен на золото до $5 тыс. за унцию в 2026 году при условии дальнейшего снижения ставки ФРС и высоких геополитических рисков.</w:t>
      </w:r>
      <w:bookmarkEnd w:id="163"/>
    </w:p>
    <w:p w14:paraId="6BE218EA" w14:textId="77777777" w:rsidR="00516861" w:rsidRDefault="00516861" w:rsidP="00516861">
      <w:r>
        <w:t>Данные Emerging Portfolio Fund Research (EPFR) свидетельствуют о рекордных вложениях международных инвесторов в золото. По оценке “Ъ”, основанной на отчете Bank of America (учитывает данные EPFR), общий объем инвестиций в золотые фонды за неделю, закончившуюся 22 октября, составил $8,7 млрд. Это почти вдвое больше вложений неделей ранее и максимальный показатель за все время наблюдений. С начала осени такие фонды привлекли $39 млрд.</w:t>
      </w:r>
    </w:p>
    <w:p w14:paraId="5BE2C8AF" w14:textId="77777777" w:rsidR="00516861" w:rsidRDefault="00516861" w:rsidP="00516861">
      <w:r>
        <w:t>Повышение спроса на такие активы произошло на фоне активных шагов мировых ЦБ по смягчению денежно-кредитной политики. По оценке BofA, за последние 12 месяцев цетробанки 313 раз снижали ставки — это самый быстрый цикл понижения с 2010 года. За нынешний период Банк Канады сократил ставку на 175 базисных пунктов (б. п.), ЕЦБ — на 150 б. п., Банк Англии — на 100 б. п., Национальный банк Швейцарии — на 100 б. п., до 0%. Наибольшее значение для рынка имело решение ФРС США после 11-месячного перерыва возобновить снижение ставки. В сентябре американский финансовый регулятор снизил ставку на 25 б. п., до 4,25%.</w:t>
      </w:r>
    </w:p>
    <w:p w14:paraId="2639CF32" w14:textId="77777777" w:rsidR="00516861" w:rsidRDefault="00516861" w:rsidP="00516861">
      <w:r>
        <w:lastRenderedPageBreak/>
        <w:t>Снижение процентных ставок мировыми ЦБ удешевляет финансирование, а также ведет к уменьшению альтернативных издержек владения золотом по сравнению с другими активами. «Золото — это по-прежнему debasement trade (защита покупательной способности от девальвации фиатных валют.— “Ъ”), которая никуда не ушла, такая ставка на потерю реальной стоимости денег на фоне мягкой политики ФРС, бесконтрольных фискальных расходов и растущего долга. Плюс дополнительный хедж против перегретой экономики США, AI-хайпа, потери доверия к доллару и геополитике»,— отмечает портфельный управляющий Astero Falcon Алена Николаева.</w:t>
      </w:r>
    </w:p>
    <w:p w14:paraId="12CE810A" w14:textId="77777777" w:rsidR="00516861" w:rsidRDefault="00516861" w:rsidP="00516861">
      <w:r>
        <w:t>Важную роль при этом играет поведенческий фактор. «В последнее время цена на золото движется не столько под влиянием логических, фундаментальных доводов, сколько вследствие массовых настроений и спекуляций — из-за страха инвесторов упустить прибыль и инерции толпы»,— отмечает руководитель отдела анализа акций Sirius Capital Анна Казарян. С начала года металл подорожал более чем на 50%, обогнав все остальные традиционные активы. На втором месте по доходности REITs (11,7%), третьем — US Treasuries (6%).</w:t>
      </w:r>
    </w:p>
    <w:p w14:paraId="1739283D" w14:textId="77777777" w:rsidR="00516861" w:rsidRDefault="00516861" w:rsidP="00516861">
      <w:r>
        <w:t>По мере роста интереса розничных инвесторов длинная позиция в золоте стала настолько огромной, что на минувшей неделе мы видели сильное падение цен на золото, отмечает портфельный управляющий по глобальным рынкам General Invest Михаил Смирнов. По данным Investing.com, в пятницу котировки золота на спот-рынке достигли отметки $4112 за унцию, потеряв относительно исторического максимума, установленного в понедельник, почти 6%. Даже с учетом произошедшего снижения цены остаются возле значений на 19% выше уровней начала осени.</w:t>
      </w:r>
    </w:p>
    <w:p w14:paraId="06C96A34" w14:textId="77777777" w:rsidR="00516861" w:rsidRDefault="00516861" w:rsidP="00516861">
      <w:r>
        <w:t>Произошедшее падение цены укладывается в здоровую коррекцию после длительного периода роста, отмечают участники рынка, а потому не ждут смены тенденции. В пользу продолжения «бычьего» тренда, как отмечает Михаил Смирнов,— рост госрасходов в США, что увеличит как инфляцию, так и падение ставки. Все это приведет к снижению реальных доходностей, что исторически является очень важным драйвером для роста цен на золото. Аналитики Bank of America допускают рост стоимости золота в следующем году до $5 тыс. за унцию. При этом прогноз средней цены на следующий год составляет $4,4 тыс. Алена Николаева считает, что текущая цена уже близка к пику и вероятно некоторое охлаждение или консолидация на достигнутых уровнях. «Но в случае геополитических кризисов, продолжения торговых войн, шатдауна, недоверия к treasuries и тому подобному золото может легко показать новые исторические максимумы»,— отмечает госпожа Николаева.</w:t>
      </w:r>
    </w:p>
    <w:p w14:paraId="77FC0FA6" w14:textId="77777777" w:rsidR="00516861" w:rsidRDefault="00516861" w:rsidP="00516861">
      <w:r>
        <w:t>Виталий Гайдаев</w:t>
      </w:r>
    </w:p>
    <w:p w14:paraId="1BF14D71" w14:textId="77777777" w:rsidR="008D4C12" w:rsidRDefault="008D4C12" w:rsidP="008D4C12">
      <w:pPr>
        <w:pStyle w:val="2"/>
      </w:pPr>
      <w:bookmarkStart w:id="164" w:name="_Toc212444476"/>
      <w:r>
        <w:lastRenderedPageBreak/>
        <w:t>Коммерсантъ</w:t>
      </w:r>
      <w:r w:rsidRPr="00705E96">
        <w:t>,</w:t>
      </w:r>
      <w:r w:rsidRPr="008D4C12">
        <w:t xml:space="preserve"> </w:t>
      </w:r>
      <w:r>
        <w:t>27.10.2025</w:t>
      </w:r>
      <w:r w:rsidRPr="00705E96">
        <w:t xml:space="preserve">, </w:t>
      </w:r>
      <w:r>
        <w:t>Капвложения на грани снижения</w:t>
      </w:r>
      <w:bookmarkEnd w:id="164"/>
    </w:p>
    <w:p w14:paraId="13349E87" w14:textId="77777777" w:rsidR="008D4C12" w:rsidRDefault="008D4C12" w:rsidP="008D4C12">
      <w:pPr>
        <w:pStyle w:val="3"/>
      </w:pPr>
      <w:bookmarkStart w:id="165" w:name="_Toc212444477"/>
      <w:r>
        <w:t>Текущие данные о динамике капвложений в РФ позволяют заключить, что бурный рост показателя, наблюдавшийся в 2024 году, прекратился. Аналитики часто называют причиной последнего продолжительный период жесткой денежно-кредитной политики Банка России, хотя сам регулятор и компании не ставят ее на первое место среди причин охлаждения инвестиционной активности.</w:t>
      </w:r>
      <w:bookmarkEnd w:id="165"/>
    </w:p>
    <w:p w14:paraId="64B2568A" w14:textId="77777777" w:rsidR="008D4C12" w:rsidRDefault="008D4C12" w:rsidP="008D4C12">
      <w:r>
        <w:t>Подробное исследование динамики текущих капитальных вложений, опубликованное Центром макроэкономического анализа и краткосрочного прогнозирования (ЦМАКП) в октябрьском макрообзоре, обнаруживает «скорее их стагнацию» в первой половине 2025 года. С учетом сезонности и календарности во втором к первому кварталу капвложения снизились на 1,4% после роста на 2,5% кварталом ранее, подсчитали аналитики центра на данных Росстата. К среднеквартальному значению 2018 года рост показателя во втором квартале 2025 года развернулся от роста к снижению впервые с середины 2022 года.</w:t>
      </w:r>
    </w:p>
    <w:p w14:paraId="28AEE080" w14:textId="77777777" w:rsidR="008D4C12" w:rsidRDefault="008D4C12" w:rsidP="008D4C12">
      <w:r>
        <w:t>Предложение инвестиционных товаров, индекс которого рассчитывают в центре для опережающего мониторинга инвестактивности, также довольно быстро сжимается (см. график). От высоких значений середины 2024 года до уровня дна 2022 года пройдено уже две трети пути (в ковидный 2020 год инвестактивность проседала примерно до тех же значений, что и в 2022 году). Импорт (в текущих ценах, сезонность устранена) в последние месяцы также довольно интенсивно снижается. «Дефлированный объем импорта (при всех известных проблемах с дефляторами) падает еще сильнее. Скорее всего, за этим стоит кризис спроса на инвестиционные товары»,— считают в ЦМАКП. В строительстве же, по состоянию на август, закрепилась тенденция медленного поступательного снижения вложений. «За умеренным спадом в отрасли, по всей видимости, стоит концентрация ресурсов на завершаемых проектах в ущерб запуску новых»,— считают аналитики центра.</w:t>
      </w:r>
    </w:p>
    <w:p w14:paraId="57E74559" w14:textId="77777777" w:rsidR="008D4C12" w:rsidRDefault="008D4C12" w:rsidP="008D4C12">
      <w:r>
        <w:t>В ЦМАКП заключают, что при сохранении текущей тенденции через несколько месяцев антирекорд в инвестактивности последних лет, установленный в 2022 году при введении санкций, будет побит. «Только на этот раз шоком станут не санкции, а сверхжесткая — и длительная в этой жесткости — денежно-кредитная политика»,— убеждены они. При этом промышленные компании, по данным Института народнохозяйственного прогнозирования РАН (ИНП), ставят на первое место среди препон инвестициям сверхвысокую экономическую неопределенность (см. “Ъ” от 3 октября). По данным же свежих исследований компаний, которые проводит ЦБ, уровень доступности кредитов сейчас находится вблизи средних значений 2021 года.</w:t>
      </w:r>
    </w:p>
    <w:p w14:paraId="5E5C3FAC" w14:textId="77777777" w:rsidR="008D4C12" w:rsidRDefault="008D4C12" w:rsidP="008D4C12">
      <w:r>
        <w:t xml:space="preserve">В то же время эти же исследования регулятора фиксируют, что инвестактивность в третьем квартале 2025 года, хотя и замедляла рост в сравнении с показателями 2024-го и первой половины 2025 года, все же продолжала расти. По оценке ЦБ, рост инвестиций наиболее заметно замедлился в добыче, но в сельском хозяйстве, строительстве, торговле и электроэнергетике, наоборот, ускорился. Если промышленники в опросах ИНП РАН ставят высокий уровень ключевой ставки на второе место среди препон роста капвложений, то по данным ЦБ в целом по экономике среди факторов, сдерживающих инвестактивность, в большей мере возросло влияние неопределенности экономической ситуации, нехватки собственных средств для финансирования инвестиций, а также </w:t>
      </w:r>
      <w:r>
        <w:lastRenderedPageBreak/>
        <w:t>сдержанного спроса на продукцию. «Отмечено некоторое увеличение по сравнению с предыдущими двумя кварталами ограничивающего влияния налогового законодательства в области инвестиций и механизма получения кредитов на инвестиционные цели»,— фиксирует регулятор. Стоимость же кредита находится лишь на четвертом месте в перечне сдерживающих инвестиции факторов.</w:t>
      </w:r>
    </w:p>
    <w:p w14:paraId="1403893F" w14:textId="77777777" w:rsidR="008D4C12" w:rsidRDefault="008D4C12" w:rsidP="008D4C12">
      <w:r>
        <w:t>Ожидания инвестактивности на четвертый квартал 2025 года в целом близки к оценкам за второй и третий кварталы, но стали выше факта. «Рост инвестиций продолжится такими же темпами, как и в предыдущие два квартала»,— заключает регулятор. Если же исходить из логики и расчетов ЦМАКП, капвложения до конца года ждет в лучшем случае стагнация. Тем более что, по данным ЦБ, текущая загрузка мощностей продолжает почти повсеместно снижаться — до 78% в третьем квартале, что не стимулирует промышленников к закупке нового оборудования.</w:t>
      </w:r>
    </w:p>
    <w:p w14:paraId="66B4EE9B" w14:textId="77777777" w:rsidR="008D4C12" w:rsidRPr="003C12D5" w:rsidRDefault="008D4C12" w:rsidP="008D4C12">
      <w:r>
        <w:t>Артем Чугунов</w:t>
      </w:r>
    </w:p>
    <w:p w14:paraId="46329D67" w14:textId="77777777" w:rsidR="00695CEE" w:rsidRPr="003C12D5" w:rsidRDefault="00695CEE" w:rsidP="00695CEE">
      <w:pPr>
        <w:pStyle w:val="2"/>
      </w:pPr>
      <w:bookmarkStart w:id="166" w:name="_Toc212444478"/>
      <w:r w:rsidRPr="003C12D5">
        <w:t>Коммерсантъ, 24.10.2025, ЦБ снизил ключевую ставку до 16,5%</w:t>
      </w:r>
      <w:bookmarkEnd w:id="166"/>
    </w:p>
    <w:p w14:paraId="1ECD643E" w14:textId="77777777" w:rsidR="00695CEE" w:rsidRPr="003C12D5" w:rsidRDefault="00695CEE" w:rsidP="00683A5F">
      <w:pPr>
        <w:pStyle w:val="3"/>
      </w:pPr>
      <w:bookmarkStart w:id="167" w:name="_Toc212444479"/>
      <w:r w:rsidRPr="003C12D5">
        <w:t>Банк России на заседании в пятницу, 24 октября, снизил ключевую ставку на 0,5 процентного пункта, до 16,5% годовых. На прошлом заседании совет директоров регулятора принял решение опустить ставку на 1 пункт. В ЦБ отметили, что устойчивые показатели инфляции значимо не изменились, инфляционные ожидания россиян остаются высокими, при этом рост кредитования в последние несколько месяцев активизировался.</w:t>
      </w:r>
      <w:bookmarkEnd w:id="167"/>
    </w:p>
    <w:p w14:paraId="488B609C" w14:textId="77777777" w:rsidR="00695CEE" w:rsidRPr="003C12D5" w:rsidRDefault="00695CEE" w:rsidP="00695CEE">
      <w:r w:rsidRPr="003C12D5">
        <w:t>Банк России на заседании в пятницу, 24 октября, снизил ключевую ставку на 0,5 процентного пункта, до 16,5% годовых. На прошлом заседании совет директоров регулятора принял решение опустить ставку на 1 пункт. В ЦБ отметили, что устойчивые показатели инфляции значимо не изменились, инфляционные ожидания россиян остаются высокими, при этом рост кредитования в последние несколько месяцев активизировался.</w:t>
      </w:r>
    </w:p>
    <w:p w14:paraId="26062275" w14:textId="77777777" w:rsidR="00695CEE" w:rsidRPr="003C12D5" w:rsidRDefault="00EE180A" w:rsidP="00695CEE">
      <w:r>
        <w:t>«</w:t>
      </w:r>
      <w:r w:rsidR="00695CEE" w:rsidRPr="003C12D5">
        <w:t>По оценке Банка России, в конце 2025 и начале 2026 года инфляционное давление временно усилится под действием ряда факторов, в том числе связанных с подстройкой цен и реакцией инфляционных ожиданий на предстоящее повышение НДС. По мере исчерпания их влияния дезинфляция продолжится. Этому будут способствовать жесткие денежно-кредитные условия</w:t>
      </w:r>
      <w:r>
        <w:t>»</w:t>
      </w:r>
      <w:r w:rsidR="00695CEE" w:rsidRPr="003C12D5">
        <w:t>, — говорится в сообщении регулятора. Там указано, что ЦБ намерен поддерживать жесткость денежно-кредитных условий, необходимую для возвращения инфляции к целевым 4%.</w:t>
      </w:r>
    </w:p>
    <w:p w14:paraId="5464978D" w14:textId="77777777" w:rsidR="00695CEE" w:rsidRPr="003C12D5" w:rsidRDefault="00695CEE" w:rsidP="00695CEE">
      <w:r w:rsidRPr="003C12D5">
        <w:t xml:space="preserve">По прогнозу Банка России, средняя ключевая ставка в 2026 году будет находиться в диапазоне 13-15% годовых, что </w:t>
      </w:r>
      <w:r w:rsidR="00EE180A">
        <w:t>«</w:t>
      </w:r>
      <w:r w:rsidRPr="003C12D5">
        <w:t>означает продолжительный период проведения жесткой денежно-кредитной политики</w:t>
      </w:r>
      <w:r w:rsidR="00EE180A">
        <w:t>»</w:t>
      </w:r>
      <w:r w:rsidRPr="003C12D5">
        <w:t>. Это позволит добиться снижения устойчивой инфляции до 4% во второй половине 2026 года, а в 2027 году и году и далее годовая инфляция будет находиться на цели, указали в ЦБ.</w:t>
      </w:r>
    </w:p>
    <w:p w14:paraId="3216ED24" w14:textId="77777777" w:rsidR="00695CEE" w:rsidRPr="003C12D5" w:rsidRDefault="00695CEE" w:rsidP="00695CEE">
      <w:r w:rsidRPr="003C12D5">
        <w:t xml:space="preserve">До конца текущего года Центробанк проведет еще одно заседание по ключевой ставке. Оно запланировано на 19 декабря. Ранее эксперты, опрошенные </w:t>
      </w:r>
      <w:r w:rsidR="00EE180A">
        <w:t>«</w:t>
      </w:r>
      <w:r w:rsidRPr="003C12D5">
        <w:t>Ъ-Инвестициями</w:t>
      </w:r>
      <w:r w:rsidR="00EE180A">
        <w:t>»</w:t>
      </w:r>
      <w:r w:rsidRPr="003C12D5">
        <w:t>, спрогнозировали, что до конца года регулятор снизит ставку на 1 процентный пункт, до 16% годовых. Сделать это ЦБ может либо в октябре, либо в декабре, либо разделив шаг на два заседания, отметили аналитики.</w:t>
      </w:r>
    </w:p>
    <w:p w14:paraId="34944DA7" w14:textId="77777777" w:rsidR="00695CEE" w:rsidRPr="003C12D5" w:rsidRDefault="00695CEE" w:rsidP="00695CEE">
      <w:r w:rsidRPr="003C12D5">
        <w:lastRenderedPageBreak/>
        <w:t xml:space="preserve">Дополнительное смягчение кредитных условий, по словам экспертов, необходимо из-за существенного торможения экономики. Согласно обзору Минэкономразвития, в июле и августе рост ВВП России составлял всего 0,4%. Ведомство также скорректировало свой прогноз роста экономики по итогам года — с 2,5% в апрельской версии обзора до 1% в октябрьской. </w:t>
      </w:r>
      <w:r w:rsidR="00EE180A">
        <w:t>«</w:t>
      </w:r>
      <w:r w:rsidRPr="003C12D5">
        <w:t>Мы видим достаточно агрессивное замедление экономики. Некоторые крупные предприятия переходят на сокращенную рабочую неделю из-за слабой загрузки</w:t>
      </w:r>
      <w:r w:rsidR="00EE180A">
        <w:t>»</w:t>
      </w:r>
      <w:r w:rsidRPr="003C12D5">
        <w:t xml:space="preserve">,— отметил директор по стратегии </w:t>
      </w:r>
      <w:r w:rsidR="00EE180A">
        <w:t>«</w:t>
      </w:r>
      <w:r w:rsidRPr="003C12D5">
        <w:t>Финама</w:t>
      </w:r>
      <w:r w:rsidR="00EE180A">
        <w:t>»</w:t>
      </w:r>
      <w:r w:rsidRPr="003C12D5">
        <w:t xml:space="preserve"> Ярослав Кабаков. По данным Reuters, не менее шести российских компаний из горнодобывающего, транспортного, машиностроительного и других секторов сократили рабочее время, чтобы снизить издержки. Среди них — РЖД, АвтоВАЗ, ГАЗ, КамАЗ и крупнейший производитель цемента </w:t>
      </w:r>
      <w:r w:rsidR="00EE180A">
        <w:t>«</w:t>
      </w:r>
      <w:r w:rsidRPr="003C12D5">
        <w:t>Цемрос</w:t>
      </w:r>
      <w:r w:rsidR="00EE180A">
        <w:t>»</w:t>
      </w:r>
      <w:r w:rsidRPr="003C12D5">
        <w:t>.</w:t>
      </w:r>
    </w:p>
    <w:p w14:paraId="3873D5C3" w14:textId="77777777" w:rsidR="00695CEE" w:rsidRPr="003C12D5" w:rsidRDefault="00695CEE" w:rsidP="00695CEE">
      <w:r w:rsidRPr="003C12D5">
        <w:t xml:space="preserve">Без масштабных бюджетных вливаний российская экономика могла выйти в отрицательную зону, добавил главный экономист </w:t>
      </w:r>
      <w:r w:rsidR="00EE180A">
        <w:t>«</w:t>
      </w:r>
      <w:r w:rsidRPr="003C12D5">
        <w:t>БКС Мир инвестиций</w:t>
      </w:r>
      <w:r w:rsidR="00EE180A">
        <w:t>»</w:t>
      </w:r>
      <w:r w:rsidRPr="003C12D5">
        <w:t xml:space="preserve"> Илья Федоров. По его словам, расширение дефицита бюджета позволило сохранить только </w:t>
      </w:r>
      <w:r w:rsidR="00EE180A">
        <w:t>«</w:t>
      </w:r>
      <w:r w:rsidRPr="003C12D5">
        <w:t>минимальный положительный рост ВВП</w:t>
      </w:r>
      <w:r w:rsidR="00EE180A">
        <w:t>»</w:t>
      </w:r>
      <w:r w:rsidRPr="003C12D5">
        <w:t xml:space="preserve">. Однако ЦБ не может опустить ставку ниже 16% годовых, поскольку регулятору важно сохранить у бизнеса ожидания жесткой денежно-кредитной политики (ДКП), чтобы компании формировали </w:t>
      </w:r>
      <w:r w:rsidR="00EE180A">
        <w:t>«</w:t>
      </w:r>
      <w:r w:rsidRPr="003C12D5">
        <w:t>реалистичные бюджеты</w:t>
      </w:r>
      <w:r w:rsidR="00EE180A">
        <w:t>»</w:t>
      </w:r>
      <w:r w:rsidRPr="003C12D5">
        <w:t xml:space="preserve"> на 2026 год, отметил эксперт.</w:t>
      </w:r>
    </w:p>
    <w:p w14:paraId="4EDC685D" w14:textId="77777777" w:rsidR="00695CEE" w:rsidRPr="003C12D5" w:rsidRDefault="00695CEE" w:rsidP="00695CEE">
      <w:r w:rsidRPr="003C12D5">
        <w:t>Более решительному смягчению ДКП также препятствуют сохраняющаяся напряженность на рынке труда и высокие инфляционные ожидания, указал начальник аналитического отдела УК ПСБ Александр Головцов. По данным Росстата, уровень безработицы в августе составил 2,1%, что стало минимумом за всю историю наблюдений с 1991 года. Согласно опросу, проведенному по заказу ЦБ, инфляционные ожидания россиян в сентябре 2025 года составили 12,6% после 13,5% в августе.</w:t>
      </w:r>
    </w:p>
    <w:p w14:paraId="789C9F68" w14:textId="77777777" w:rsidR="00695CEE" w:rsidRDefault="00695CEE" w:rsidP="00695CEE">
      <w:r w:rsidRPr="003C12D5">
        <w:t xml:space="preserve">Снижение ключевой ставки может поддержать российский рынок акций, однако в текущих условиях эффект будет ограниченным, отметили эксперты, опрошенные </w:t>
      </w:r>
      <w:r w:rsidR="00EE180A">
        <w:t>«</w:t>
      </w:r>
      <w:r w:rsidRPr="003C12D5">
        <w:t>Ъ-Инвестициями</w:t>
      </w:r>
      <w:r w:rsidR="00EE180A">
        <w:t>»</w:t>
      </w:r>
      <w:r w:rsidRPr="003C12D5">
        <w:t xml:space="preserve">. В случае сохранения ставки на прежнем уровне индекс гособлигаций RGBI и индекс Мосбиржи будут корректироваться, указал инвестиционный стратег </w:t>
      </w:r>
      <w:r w:rsidR="00EE180A">
        <w:t>«</w:t>
      </w:r>
      <w:r w:rsidRPr="003C12D5">
        <w:t>Гарда Капитала</w:t>
      </w:r>
      <w:r w:rsidR="00EE180A">
        <w:t>»</w:t>
      </w:r>
      <w:r w:rsidRPr="003C12D5">
        <w:t xml:space="preserve"> Александр Бахтин. При этом, по словам аналитика </w:t>
      </w:r>
      <w:r w:rsidR="00EE180A">
        <w:t>«</w:t>
      </w:r>
      <w:r w:rsidRPr="003C12D5">
        <w:t>БКС Мир инвестиций</w:t>
      </w:r>
      <w:r w:rsidR="00EE180A">
        <w:t>»</w:t>
      </w:r>
      <w:r w:rsidRPr="003C12D5">
        <w:t xml:space="preserve"> Андрея Смирнова, многое зависит от комментария ЦБ: </w:t>
      </w:r>
      <w:r w:rsidR="00EE180A">
        <w:t>«</w:t>
      </w:r>
      <w:r w:rsidRPr="003C12D5">
        <w:t>Ужесточение сигнала создаст дополнительное давление на фондовый рынок, смягчение же ускорит ожидаемый возврат к однозначной ставке и вызовет рост спроса на акции</w:t>
      </w:r>
      <w:r w:rsidR="00EE180A">
        <w:t>»</w:t>
      </w:r>
      <w:r w:rsidRPr="003C12D5">
        <w:t xml:space="preserve">. </w:t>
      </w:r>
    </w:p>
    <w:p w14:paraId="2B9C6101" w14:textId="77777777" w:rsidR="00B068AA" w:rsidRDefault="00B068AA" w:rsidP="00B068AA">
      <w:pPr>
        <w:pStyle w:val="2"/>
      </w:pPr>
      <w:bookmarkStart w:id="168" w:name="_Hlk212444151"/>
      <w:bookmarkStart w:id="169" w:name="_Toc212444480"/>
      <w:r>
        <w:t>РБК Инвестиции, 24.10.2025, Почему ЦБ снизил ставку до 16,5% и как это повлияет на рубль и инвестиции</w:t>
      </w:r>
      <w:bookmarkEnd w:id="169"/>
    </w:p>
    <w:p w14:paraId="29421F88" w14:textId="77777777" w:rsidR="00B068AA" w:rsidRDefault="00B068AA" w:rsidP="00683A5F">
      <w:pPr>
        <w:pStyle w:val="3"/>
      </w:pPr>
      <w:bookmarkStart w:id="170" w:name="_Toc212444481"/>
      <w:r>
        <w:t xml:space="preserve">Центробанк снизил ключевую ставку до 16,5%. Почему регулятор принял такое решение и как оно отразится на курсе рубля, акциях и облигациях - в разборе </w:t>
      </w:r>
      <w:r w:rsidR="00EE180A">
        <w:t>«</w:t>
      </w:r>
      <w:r>
        <w:t>РБК Инвестиций</w:t>
      </w:r>
      <w:r w:rsidR="00EE180A">
        <w:t>»</w:t>
      </w:r>
      <w:r>
        <w:t xml:space="preserve"> с экспертами.</w:t>
      </w:r>
      <w:bookmarkEnd w:id="170"/>
    </w:p>
    <w:p w14:paraId="68C078C6" w14:textId="77777777" w:rsidR="00B068AA" w:rsidRDefault="00B068AA" w:rsidP="00B068AA">
      <w:r>
        <w:t>На заседании 24 октября совет директоров Банка России принял решение снизить ключевую ставку до 16,5%. Снижения ставки ожидали от регулятора 12 участников консенсус-прогноза РБК. При этом шесть из 30 опрошенных ожидали снижения ставки на 50-100 б.п. на текущем заседании, и еще шесть были уверены в снижении на 100 б.п.</w:t>
      </w:r>
    </w:p>
    <w:p w14:paraId="3AE63200" w14:textId="77777777" w:rsidR="00B068AA" w:rsidRDefault="00B068AA" w:rsidP="00B068AA">
      <w:r>
        <w:t xml:space="preserve">Это решение ЦБ стало четвертым подряд смягчением денежно-кредитной политики. Цикл снижения ставки начался с заседания в июне, когда регулятор принял решение </w:t>
      </w:r>
      <w:r>
        <w:lastRenderedPageBreak/>
        <w:t>опустить ключевую ставку с 21 до 20% годовых, затем в июле ставку понизили до 18%, а в сентябре - до 17% годовых.</w:t>
      </w:r>
    </w:p>
    <w:p w14:paraId="2C18FD52" w14:textId="77777777" w:rsidR="00B068AA" w:rsidRDefault="00B068AA" w:rsidP="00B068AA">
      <w:r>
        <w:t>Ключевая ставка - это минимальный процент, под который Банк России выдает кредиты коммерческим банкам и принимает от них деньги на депозиты. Получив кредит у ЦБ, банки выдают кредиты компаниям и розничным потребителям под собственный процент, который выше ставки ЦБ.</w:t>
      </w:r>
    </w:p>
    <w:p w14:paraId="55BB0C07" w14:textId="77777777" w:rsidR="00B068AA" w:rsidRDefault="00B068AA" w:rsidP="00B068AA">
      <w:r>
        <w:t>Почему ЦБ снизил ключевую ставку</w:t>
      </w:r>
    </w:p>
    <w:p w14:paraId="03C94F33" w14:textId="77777777" w:rsidR="00B068AA" w:rsidRDefault="00B068AA" w:rsidP="00B068AA">
      <w:r>
        <w:t>В пресс-релизе регулятор подчеркнул, что устойчивые показатели текущего роста цен значимо не изменились и остаются выше 4% в пересчете на год. Экономика продолжает возвращаться к траектории сбалансированного роста. В последние месяцы активизировался рост кредитования. Высокими остаются инфляционные ожидания, отметил регулятор.</w:t>
      </w:r>
    </w:p>
    <w:p w14:paraId="5CF00528" w14:textId="77777777" w:rsidR="00B068AA" w:rsidRDefault="00EE180A" w:rsidP="00B068AA">
      <w:r>
        <w:t>«</w:t>
      </w:r>
      <w:r w:rsidR="00B068AA">
        <w:t>Банк России будет поддерживать такую жесткость денежно-кредитных условий, которая необходима для возвращения инфляции к цели. В базовом сценарии это в том числе предполагает среднюю ключевую ставку в диапазоне 13,0-15,0% годовых в 2026 году и означает продолжительный период проведения жесткой денежно-кредитной политики. Дальнейшие решения по ключевой ставке будут приниматься в зависимости от устойчивости замедления инфляции и динамики инфляционных ожиданий</w:t>
      </w:r>
      <w:r>
        <w:t>»</w:t>
      </w:r>
      <w:r w:rsidR="00B068AA">
        <w:t>, - обозначил Банк России.</w:t>
      </w:r>
    </w:p>
    <w:p w14:paraId="7F02C11E" w14:textId="77777777" w:rsidR="00B068AA" w:rsidRDefault="00B068AA" w:rsidP="00B068AA">
      <w:r>
        <w:t xml:space="preserve">В пользу снижения ключевой ставки руководитель отдела макроэкономического анализа ФГ </w:t>
      </w:r>
      <w:r w:rsidR="00EE180A">
        <w:t>«</w:t>
      </w:r>
      <w:r>
        <w:t>Финам</w:t>
      </w:r>
      <w:r w:rsidR="00EE180A">
        <w:t>»</w:t>
      </w:r>
      <w:r>
        <w:t xml:space="preserve"> Ольга Беленькая назвала следующие факторы:  </w:t>
      </w:r>
    </w:p>
    <w:p w14:paraId="27B7AA30" w14:textId="77777777" w:rsidR="00B068AA" w:rsidRDefault="00B068AA" w:rsidP="00B068AA">
      <w:r>
        <w:t>•</w:t>
      </w:r>
      <w:r>
        <w:tab/>
        <w:t xml:space="preserve">продолжающееся замедление экономической активности в третьем квартале в условиях все еще очень высокой реальной ключевой ставки; </w:t>
      </w:r>
    </w:p>
    <w:p w14:paraId="4C08CAE1" w14:textId="77777777" w:rsidR="00B068AA" w:rsidRDefault="00B068AA" w:rsidP="00B068AA">
      <w:r>
        <w:t>•</w:t>
      </w:r>
      <w:r>
        <w:tab/>
        <w:t xml:space="preserve">замедление темпов роста корпоративного кредитования и денежных агрегатов в сентябре; </w:t>
      </w:r>
    </w:p>
    <w:p w14:paraId="085BF29B" w14:textId="77777777" w:rsidR="00B068AA" w:rsidRDefault="00B068AA" w:rsidP="00B068AA">
      <w:r>
        <w:t>•</w:t>
      </w:r>
      <w:r>
        <w:tab/>
        <w:t xml:space="preserve">ослабление рисков для инфляции со стороны бюджетной политики на перспективу 2026 году; </w:t>
      </w:r>
    </w:p>
    <w:p w14:paraId="4A76E81E" w14:textId="77777777" w:rsidR="00B068AA" w:rsidRDefault="00B068AA" w:rsidP="00B068AA">
      <w:r>
        <w:t>•</w:t>
      </w:r>
      <w:r>
        <w:tab/>
        <w:t xml:space="preserve">крепкий курс рубля. </w:t>
      </w:r>
    </w:p>
    <w:p w14:paraId="4EB3AF7F" w14:textId="77777777" w:rsidR="00B068AA" w:rsidRDefault="00B068AA" w:rsidP="00B068AA">
      <w:r>
        <w:t>Также Беленькая обратила внимание на то, что у населения медиана ожидаемой инфляции в следующие 12 месяцев не изменилась по сравнению с сентябрем и осталась на уровне 12,6%, а медиана наблюдаемой инфляции (за прошедшие 12 месяцев) снизилась до 14,1%.</w:t>
      </w:r>
    </w:p>
    <w:p w14:paraId="5E608ADA" w14:textId="77777777" w:rsidR="00B068AA" w:rsidRDefault="00EE180A" w:rsidP="00B068AA">
      <w:r>
        <w:t>«</w:t>
      </w:r>
      <w:r w:rsidR="00B068AA">
        <w:t>Хотя эти уровни инфляционных ожиданий населения и бизнеса все еще считаются повышенными, отсутствие их повышения, несмотря на временные проинфляционные факторы со стороны предложения (бензин, НДС), можно считать хорошей новостью, они даже стали одним из аргументов в пользу возможности продолжения снижения ключевой ставки</w:t>
      </w:r>
      <w:r>
        <w:t>»</w:t>
      </w:r>
      <w:r w:rsidR="00B068AA">
        <w:t>, - отметила Беленькая.</w:t>
      </w:r>
    </w:p>
    <w:p w14:paraId="38BBC6BB" w14:textId="77777777" w:rsidR="00B068AA" w:rsidRDefault="00B068AA" w:rsidP="00B068AA">
      <w:r>
        <w:t xml:space="preserve">Инфляционные ожидания населения России в сентябре 2025 года остались на уровне августа и составили 12,6%, следует из опроса </w:t>
      </w:r>
      <w:r w:rsidR="00EE180A">
        <w:t>«</w:t>
      </w:r>
      <w:r>
        <w:t>инФОМ</w:t>
      </w:r>
      <w:r w:rsidR="00EE180A">
        <w:t>»</w:t>
      </w:r>
      <w:r>
        <w:t>, проведенного по заказу Банка России.</w:t>
      </w:r>
    </w:p>
    <w:p w14:paraId="16C3BF3D" w14:textId="77777777" w:rsidR="00B068AA" w:rsidRDefault="00B068AA" w:rsidP="00B068AA">
      <w:r>
        <w:lastRenderedPageBreak/>
        <w:t>Согласно опросу, ожидания по темпам инфляции на горизонте года у респондентов со сбережениями повысились до 11,1%, а у респондентов без сбережений, наоборот, снизились до до 13,8%.</w:t>
      </w:r>
    </w:p>
    <w:p w14:paraId="6E8C4FB0" w14:textId="77777777" w:rsidR="00B068AA" w:rsidRDefault="00B068AA" w:rsidP="00B068AA">
      <w:r>
        <w:t xml:space="preserve">Аргументами в пользу снижения ключевой ставки могли стать сохранение планов по расходам бюджета на 2025-2026 годах и более дезинфляционный вариант финансирования дефицита бюджета в 2026 году - повышение налогов вместо увеличения госдолга, считает старший аналитик УК </w:t>
      </w:r>
      <w:r w:rsidR="00EE180A">
        <w:t>«</w:t>
      </w:r>
      <w:r>
        <w:t>Первая</w:t>
      </w:r>
      <w:r w:rsidR="00EE180A">
        <w:t>»</w:t>
      </w:r>
      <w:r>
        <w:t xml:space="preserve"> Наталья Ващелюк.</w:t>
      </w:r>
    </w:p>
    <w:p w14:paraId="17DA0C8D" w14:textId="77777777" w:rsidR="00B068AA" w:rsidRDefault="00B068AA" w:rsidP="00B068AA">
      <w:r>
        <w:t>Понижение ключевой ставки связано с тем, что траектория инфляции соответствует прогнозу ЦБ, а динамика ВВП гораздо слабее прогноза: в июле-августе его реальный рост снизился почти до нуля, говорит начальник аналитического отдела УК ПСБ Александр Головцов.</w:t>
      </w:r>
      <w:r>
        <w:cr/>
      </w:r>
    </w:p>
    <w:p w14:paraId="23202935" w14:textId="77777777" w:rsidR="00B068AA" w:rsidRDefault="00EE180A" w:rsidP="00B068AA">
      <w:r>
        <w:t>«</w:t>
      </w:r>
      <w:r w:rsidR="00B068AA">
        <w:t>Индекс PMI сигнализирует о вероятности экономического охлаждения в четвертом квартале. Проект бюджета дезинфляционный, а рост денежной массы в сентябре существенно замедлился. Более решительному смягчению ДКП препятствуют сохраняющаяся напряженность на рынке труда и пока еще сравнительно высокие инфляционные ожидания. Еще одним фактором в пользу снижения инфляции и ключевой ставки послужило то, что рубль гораздо крепче всех прогнозов</w:t>
      </w:r>
      <w:r>
        <w:t>»</w:t>
      </w:r>
      <w:r w:rsidR="00B068AA">
        <w:t>, - отметил Головцов.</w:t>
      </w:r>
    </w:p>
    <w:p w14:paraId="23D9A1A2" w14:textId="77777777" w:rsidR="00B068AA" w:rsidRDefault="00B068AA" w:rsidP="00B068AA">
      <w:r>
        <w:t>По данным Росстата, индекс потребительских цен за неделю с 14 по 20 октября вырос на 0,22% против роста на 0,21% неделей ранее. Всего с начала года ИПЦ прибавил 4,95%.</w:t>
      </w:r>
    </w:p>
    <w:p w14:paraId="6F1A9359" w14:textId="77777777" w:rsidR="00B068AA" w:rsidRDefault="00B068AA" w:rsidP="00B068AA">
      <w:r>
        <w:t>По оценке Минэкономразвития, в годовом выражении инфляция ускорилась до 8,14% против 8,08% неделей ранее.</w:t>
      </w:r>
    </w:p>
    <w:p w14:paraId="6993B2D1" w14:textId="77777777" w:rsidR="00B068AA" w:rsidRDefault="00B068AA" w:rsidP="00B068AA">
      <w:r>
        <w:t>Материал носит исключительно ознакомительный характер и не содержит индивидуальных инвестиционных рекомендаций.</w:t>
      </w:r>
    </w:p>
    <w:p w14:paraId="623FF4EF" w14:textId="77777777" w:rsidR="00B068AA" w:rsidRDefault="00B068AA" w:rsidP="00B068AA">
      <w:r>
        <w:t>Как решение по ключевой ставке повлияет на курс рубля</w:t>
      </w:r>
    </w:p>
    <w:p w14:paraId="4AA45C13" w14:textId="77777777" w:rsidR="00B068AA" w:rsidRDefault="00B068AA" w:rsidP="00B068AA">
      <w:r>
        <w:t>Курс рубля уже начал ослабление и продолжит слабеть и далее, считают эксперты (Фото: Shutterstock)</w:t>
      </w:r>
    </w:p>
    <w:p w14:paraId="1E6D2A48" w14:textId="77777777" w:rsidR="00B068AA" w:rsidRDefault="00B068AA" w:rsidP="00B068AA">
      <w:r>
        <w:t>Рубль сдержанно отреагировал на решение Банка России снизить ключевую ставку до 16,5%, свидетельствуют данные Московской биржи. Если по состоянию на 13:29 мск курс юаня к рублю (CNY/RUB) находился на уровне 11,344, то на 13:38 мск валюта КНР торговалась на отметке 11,3505 (минус 0,23% с закрытия предыдущей торговой сессии).</w:t>
      </w:r>
    </w:p>
    <w:p w14:paraId="5CFBDCC7" w14:textId="77777777" w:rsidR="00B068AA" w:rsidRDefault="00B068AA" w:rsidP="00B068AA">
      <w:r>
        <w:t xml:space="preserve">Ключевая ставка в текущих реалиях может опосредованно влиять на динамику курса через два фактора, говорит директор по инвестициям General Invest Димитрий Резепов и называет их:  </w:t>
      </w:r>
    </w:p>
    <w:p w14:paraId="4551A937" w14:textId="77777777" w:rsidR="00B068AA" w:rsidRDefault="00B068AA" w:rsidP="00B068AA">
      <w:r>
        <w:t>•</w:t>
      </w:r>
      <w:r>
        <w:tab/>
        <w:t xml:space="preserve">снижение ставки увеличит экономическую активность импортеров за счет роста потребительского спроса и тем самым повысит внутренний спрос на валюту. На наш взгляд, сегодняшнее снижение недостаточно для значительной активизации потребителя и соответствующего роста импорта; </w:t>
      </w:r>
    </w:p>
    <w:p w14:paraId="68D58489" w14:textId="77777777" w:rsidR="00B068AA" w:rsidRDefault="00B068AA" w:rsidP="00B068AA">
      <w:r>
        <w:t>•</w:t>
      </w:r>
      <w:r>
        <w:tab/>
        <w:t xml:space="preserve">высокая стоимость хеджирования рубля: снижение ставки может уменьшить наклон фьючерсной кривой, сделав валютное хеджирование более привлекательным для экономических агентов. </w:t>
      </w:r>
    </w:p>
    <w:p w14:paraId="624A68A3" w14:textId="77777777" w:rsidR="00B068AA" w:rsidRDefault="00EE180A" w:rsidP="00B068AA">
      <w:r>
        <w:lastRenderedPageBreak/>
        <w:t>«</w:t>
      </w:r>
      <w:r w:rsidR="00B068AA">
        <w:t>В любом случае текущее снижение ставки в отсутствие доступа внешних участников не должно значительно повлиять на курс рубля. До конца года мы ожидаем небольшого ослабления рубля до уровня 85-87 за доллар</w:t>
      </w:r>
      <w:r>
        <w:t>»</w:t>
      </w:r>
      <w:r w:rsidR="00B068AA">
        <w:t>, - сказал Резепов.</w:t>
      </w:r>
    </w:p>
    <w:p w14:paraId="5B9D327E" w14:textId="77777777" w:rsidR="00B068AA" w:rsidRDefault="00B068AA" w:rsidP="00B068AA">
      <w:r>
        <w:t xml:space="preserve">Хотя механизм carry-trade все-таки действует на внутреннем рынке, текущие темпы снижения ключевой ставки не предполагают существенной потери поддержки для рубля, считает аналитик УК </w:t>
      </w:r>
      <w:r w:rsidR="00EE180A">
        <w:t>«</w:t>
      </w:r>
      <w:r>
        <w:t>Альфа-Капитал</w:t>
      </w:r>
      <w:r w:rsidR="00EE180A">
        <w:t>»</w:t>
      </w:r>
      <w:r>
        <w:t xml:space="preserve"> Алина Попцова.</w:t>
      </w:r>
    </w:p>
    <w:p w14:paraId="38A70096" w14:textId="77777777" w:rsidR="00B068AA" w:rsidRDefault="00EE180A" w:rsidP="00B068AA">
      <w:r>
        <w:t>«</w:t>
      </w:r>
      <w:r w:rsidR="00B068AA">
        <w:t>Определяющими факторами для курса остаются динамика внешней торговли и операции Банка России. До конца года рынок продолжит наполняться валютной ликвидностью за счет продаж экспортной выручки и зеркалирования операций с ФНБ со стороны Банка России (нерегулируемые продажи составляют 8,94 млрд в день). Поэтому не ожидаем существенных движений курса в сторону ослабления, вероятный диапазон - 82-85 USD/RUB</w:t>
      </w:r>
      <w:r>
        <w:t>»</w:t>
      </w:r>
      <w:r w:rsidR="00B068AA">
        <w:t>, - дала прогноз Попцова.</w:t>
      </w:r>
    </w:p>
    <w:p w14:paraId="79CE5B25" w14:textId="77777777" w:rsidR="00B068AA" w:rsidRDefault="00B068AA" w:rsidP="00B068AA">
      <w:r>
        <w:t xml:space="preserve">В 2026 году аналитик УК </w:t>
      </w:r>
      <w:r w:rsidR="00EE180A">
        <w:t>«</w:t>
      </w:r>
      <w:r>
        <w:t>Альфа-Капитал</w:t>
      </w:r>
      <w:r w:rsidR="00EE180A">
        <w:t>»</w:t>
      </w:r>
      <w:r>
        <w:t xml:space="preserve"> не исключает разворот курса ближе к уровням 87-90 USD/RUB. Она связывает это с возможным в следующем году сокращением продаж валюты со стороны Банка России вслед за пересмотром параметров операций Минфина. </w:t>
      </w:r>
      <w:r w:rsidR="00EE180A">
        <w:t>«</w:t>
      </w:r>
      <w:r>
        <w:t>Кроме того, смягчение монетарных условий поддержит потребительский спрос, это может способствовать оживлению импорта и, соответственно, спроса на валюту</w:t>
      </w:r>
      <w:r w:rsidR="00EE180A">
        <w:t>»</w:t>
      </w:r>
      <w:r>
        <w:t>, - добавила еще один аргумент в пользу возможного укрепления доллара Попцова.</w:t>
      </w:r>
    </w:p>
    <w:p w14:paraId="7C8BA6C7" w14:textId="77777777" w:rsidR="00B068AA" w:rsidRDefault="00B068AA" w:rsidP="00B068AA">
      <w:r>
        <w:t>Carry trade ( кэрри-трейд ) - стратегия, которая подразумевает возможность заработать на валютном рынке, используя разницу между процентными ставками разных стран.</w:t>
      </w:r>
    </w:p>
    <w:p w14:paraId="148A28BE" w14:textId="77777777" w:rsidR="00B068AA" w:rsidRDefault="00B068AA" w:rsidP="00B068AA">
      <w:r>
        <w:t>Начальник аналитического отдела УК ПСБ Александр Головцов ожидает снижения курса рубля к доллару до 95 к концу следующего года.</w:t>
      </w:r>
    </w:p>
    <w:p w14:paraId="1349ABA9" w14:textId="77777777" w:rsidR="00B068AA" w:rsidRDefault="00B068AA" w:rsidP="00B068AA">
      <w:r>
        <w:t xml:space="preserve">Для валютного и фондового рынка в этом году реально значимым фактором является динамика ключевой ставки, считает аналитик ФГ </w:t>
      </w:r>
      <w:r w:rsidR="00EE180A">
        <w:t>«</w:t>
      </w:r>
      <w:r>
        <w:t>Финам</w:t>
      </w:r>
      <w:r w:rsidR="00EE180A">
        <w:t>»</w:t>
      </w:r>
      <w:r>
        <w:t xml:space="preserve"> Александр Потавин. Он предполагает, что осеннее укрепление рубля напрямую связано с переоценкой рынком траектории снижения ключевой ставки после сентябрьского заседания Центробанка.</w:t>
      </w:r>
    </w:p>
    <w:p w14:paraId="0C4B3370" w14:textId="77777777" w:rsidR="00B068AA" w:rsidRDefault="00EE180A" w:rsidP="00B068AA">
      <w:r>
        <w:t>«</w:t>
      </w:r>
      <w:r w:rsidR="00B068AA">
        <w:t>Этот фактор сейчас является определяющим для оперативной динамики курса рубля с учетом того, что межбанковский рынок валюты в России сейчас очень слабый и достаточно небольшими объемами валюты можно значительно двигать курс. Здесь работает такая логика: чем выше ставка, тем меньше поводов ждать перетока рублей в иностранную валюту от бизнеса и населения. И наоборот</w:t>
      </w:r>
      <w:r>
        <w:t>»</w:t>
      </w:r>
      <w:r w:rsidR="00B068AA">
        <w:t>, - говорит Потавин.</w:t>
      </w:r>
    </w:p>
    <w:p w14:paraId="3C00F647" w14:textId="77777777" w:rsidR="00B068AA" w:rsidRDefault="00B068AA" w:rsidP="00B068AA">
      <w:r>
        <w:t xml:space="preserve">Также на динамику российского рубля оказывают значительное влияние разовые сделки с валютой от экспортеров, добавляет аналитик. </w:t>
      </w:r>
      <w:r w:rsidR="00EE180A">
        <w:t>«</w:t>
      </w:r>
      <w:r>
        <w:t>Если в первой половине сентября, по данным ЦБ, курс рубля слабел на фоне роста объема покупок валюты рядом экспортеров, то в середине октября на рынке были признаки крупного валютного поступления экспортерам и частичной продажи этой валюты на рынке, что усилило рубль. Подобные операции значительно влияют на внутренний курс ввиду недостаточно высокой ликвидности внебиржевого рынка. Эти операции слабо прогнозируемы, но локально они могут значительно отклонять курс от среднесрочного тренда</w:t>
      </w:r>
      <w:r w:rsidR="00EE180A">
        <w:t>»</w:t>
      </w:r>
      <w:r>
        <w:t>, - объяснил Потавин.</w:t>
      </w:r>
    </w:p>
    <w:p w14:paraId="0BF4CA2D" w14:textId="77777777" w:rsidR="00B068AA" w:rsidRDefault="00B068AA" w:rsidP="00B068AA">
      <w:r>
        <w:t>Что будет с рынком акций</w:t>
      </w:r>
    </w:p>
    <w:p w14:paraId="48FCE5A8" w14:textId="77777777" w:rsidR="00B068AA" w:rsidRDefault="00B068AA" w:rsidP="00B068AA">
      <w:r>
        <w:t>На фоне начала цикла снижения ставок эксперты видят потенциал для роста акций в долгосрочной перспективе (Фото: Shutterstock)</w:t>
      </w:r>
    </w:p>
    <w:p w14:paraId="2903388C" w14:textId="77777777" w:rsidR="00B068AA" w:rsidRDefault="00B068AA" w:rsidP="00B068AA">
      <w:r>
        <w:lastRenderedPageBreak/>
        <w:t>Российский рынок вырос на фоне решения ЦБ снизить ключевую ставку до 16,5%. Если на 13:28 мск индекс Мосбиржи находился у отметки 2575,02 пункта, то уже в 13:30 мск он достиг на максимуме 2606,81 пункта.</w:t>
      </w:r>
    </w:p>
    <w:p w14:paraId="7B9D1684" w14:textId="77777777" w:rsidR="00B068AA" w:rsidRDefault="00B068AA" w:rsidP="00B068AA">
      <w:r>
        <w:t xml:space="preserve">Для акций снижение ставки должно стать позитивным событием и помочь им восстановиться. </w:t>
      </w:r>
      <w:r w:rsidR="00EE180A">
        <w:t>«</w:t>
      </w:r>
      <w:r>
        <w:t>Рынок устал от высоких ставок и перепродан. После снижения можно ожидать роста индекса Мосбиржи до 2850 пунктов</w:t>
      </w:r>
      <w:r w:rsidR="00EE180A">
        <w:t>»</w:t>
      </w:r>
      <w:r>
        <w:t xml:space="preserve">, - говорит руководитель отдела анализа акций ФГ </w:t>
      </w:r>
      <w:r w:rsidR="00EE180A">
        <w:t>«</w:t>
      </w:r>
      <w:r>
        <w:t>Финам</w:t>
      </w:r>
      <w:r w:rsidR="00EE180A">
        <w:t>»</w:t>
      </w:r>
      <w:r>
        <w:t xml:space="preserve"> Наталья Малых.</w:t>
      </w:r>
    </w:p>
    <w:p w14:paraId="5475C6FB" w14:textId="77777777" w:rsidR="00B068AA" w:rsidRDefault="00B068AA" w:rsidP="00B068AA">
      <w:r>
        <w:t xml:space="preserve">Александр Головцов из УК ПСБ более оптимистичен, заглядывая на более дальнюю перспективу: </w:t>
      </w:r>
      <w:r w:rsidR="00EE180A">
        <w:t>«</w:t>
      </w:r>
      <w:r>
        <w:t>По рынку акций при такой ключевой ставке ожидаем переоценку до уровня 3300 по индексу Мосбиржи в течение года. Впрочем, риском тут является слабость мировых цен на нефть. Более предпочтительными выглядят акции финансового сектора, часть потребительского и электроэнергетики</w:t>
      </w:r>
      <w:r w:rsidR="00EE180A">
        <w:t>»</w:t>
      </w:r>
      <w:r>
        <w:t>.</w:t>
      </w:r>
    </w:p>
    <w:p w14:paraId="455F5CEE" w14:textId="77777777" w:rsidR="00B068AA" w:rsidRDefault="00B068AA" w:rsidP="00B068AA">
      <w:r>
        <w:t xml:space="preserve">Смягчение денежно-кредитных условий - позитивный фактор для компаний потребительского и банковского сектора, отмечает аналитик УК </w:t>
      </w:r>
      <w:r w:rsidR="00EE180A">
        <w:t>«</w:t>
      </w:r>
      <w:r>
        <w:t>Альфа-Капитал</w:t>
      </w:r>
      <w:r w:rsidR="00EE180A">
        <w:t>»</w:t>
      </w:r>
      <w:r>
        <w:t xml:space="preserve"> Алина Попцова. </w:t>
      </w:r>
      <w:r w:rsidR="00EE180A">
        <w:t>«</w:t>
      </w:r>
      <w:r>
        <w:t>Банки могут выиграть за счет более агрессивного пересмотра ставок по депозитам вниз и одновременно оживления кредитования, это дает возможности для улучшения процентной маржи при снижении кредитного риска</w:t>
      </w:r>
      <w:r w:rsidR="00EE180A">
        <w:t>»</w:t>
      </w:r>
      <w:r>
        <w:t>, - пояснила она интерес к этому сектору.</w:t>
      </w:r>
    </w:p>
    <w:p w14:paraId="767CF6D1" w14:textId="77777777" w:rsidR="00B068AA" w:rsidRDefault="00B068AA" w:rsidP="00B068AA">
      <w:r>
        <w:t xml:space="preserve">Снижение ключевой ставки может дать импульс для заметного, хотя и, вероятно, кратковременного роста котировок компаний с чрезмерно высокой кредитной нагрузкой, таких как </w:t>
      </w:r>
      <w:r w:rsidR="00EE180A">
        <w:t>«</w:t>
      </w:r>
      <w:r>
        <w:t>Мечел</w:t>
      </w:r>
      <w:r w:rsidR="00EE180A">
        <w:t>»</w:t>
      </w:r>
      <w:r>
        <w:t xml:space="preserve">, АФК </w:t>
      </w:r>
      <w:r w:rsidR="00EE180A">
        <w:t>«</w:t>
      </w:r>
      <w:r>
        <w:t>Система</w:t>
      </w:r>
      <w:r w:rsidR="00EE180A">
        <w:t>»</w:t>
      </w:r>
      <w:r>
        <w:t xml:space="preserve"> и </w:t>
      </w:r>
      <w:r w:rsidR="00EE180A">
        <w:t>«</w:t>
      </w:r>
      <w:r>
        <w:t>Русал</w:t>
      </w:r>
      <w:r w:rsidR="00EE180A">
        <w:t>»</w:t>
      </w:r>
      <w:r>
        <w:t xml:space="preserve">, добавляют аналитики ФГ </w:t>
      </w:r>
      <w:r w:rsidR="00EE180A">
        <w:t>«</w:t>
      </w:r>
      <w:r>
        <w:t>Финам</w:t>
      </w:r>
      <w:r w:rsidR="00EE180A">
        <w:t>»</w:t>
      </w:r>
      <w:r>
        <w:t>.</w:t>
      </w:r>
    </w:p>
    <w:p w14:paraId="3315A065" w14:textId="77777777" w:rsidR="00B068AA" w:rsidRDefault="00B068AA" w:rsidP="00B068AA">
      <w:r>
        <w:t xml:space="preserve">Если снижение ставки будет достаточным, чтобы вызвать ослабление рубля, то это выступит драйвером для роста акций экспортеров и других компаний, реализация которых привязана к валютному курсу. Наиболее интересны бумаги </w:t>
      </w:r>
      <w:r w:rsidR="00EE180A">
        <w:t>«</w:t>
      </w:r>
      <w:r>
        <w:t>Норникеля</w:t>
      </w:r>
      <w:r w:rsidR="00EE180A">
        <w:t>»</w:t>
      </w:r>
      <w:r>
        <w:t xml:space="preserve">, </w:t>
      </w:r>
      <w:r w:rsidR="00EE180A">
        <w:t>«</w:t>
      </w:r>
      <w:r>
        <w:t>ФосАгро</w:t>
      </w:r>
      <w:r w:rsidR="00EE180A">
        <w:t>»</w:t>
      </w:r>
      <w:r>
        <w:t xml:space="preserve">, </w:t>
      </w:r>
      <w:r w:rsidR="00EE180A">
        <w:t>«</w:t>
      </w:r>
      <w:r>
        <w:t>Полюса</w:t>
      </w:r>
      <w:r w:rsidR="00EE180A">
        <w:t>»</w:t>
      </w:r>
      <w:r>
        <w:t xml:space="preserve">, считают в </w:t>
      </w:r>
      <w:r w:rsidR="00EE180A">
        <w:t>«</w:t>
      </w:r>
      <w:r>
        <w:t>Финаме</w:t>
      </w:r>
      <w:r w:rsidR="00EE180A">
        <w:t>»</w:t>
      </w:r>
      <w:r>
        <w:t xml:space="preserve">. А среди крупных нефтяников, по их мнению, сильнее от смягчения ДКП выигрывает </w:t>
      </w:r>
      <w:r w:rsidR="00EE180A">
        <w:t>«</w:t>
      </w:r>
      <w:r>
        <w:t>Роснефть</w:t>
      </w:r>
      <w:r w:rsidR="00EE180A">
        <w:t>»</w:t>
      </w:r>
      <w:r>
        <w:t>, но для полноценного улучшения ее инвестиционного кейса также необходим рост рублевых цен на нефть.</w:t>
      </w:r>
    </w:p>
    <w:p w14:paraId="5FB70EE4" w14:textId="77777777" w:rsidR="00B068AA" w:rsidRDefault="00B068AA" w:rsidP="00B068AA">
      <w:r>
        <w:t xml:space="preserve">Руководитель направления центра инвестиционного консультирования </w:t>
      </w:r>
      <w:r w:rsidR="00EE180A">
        <w:t>«</w:t>
      </w:r>
      <w:r>
        <w:t>СберСтрахования жизни</w:t>
      </w:r>
      <w:r w:rsidR="00EE180A">
        <w:t>»</w:t>
      </w:r>
      <w:r>
        <w:t xml:space="preserve"> Михаил Казанцев из компаний, ориентированных на внутренний рынок, выделил </w:t>
      </w:r>
      <w:r w:rsidR="00EE180A">
        <w:t>«</w:t>
      </w:r>
      <w:r>
        <w:t>Т-Технологии</w:t>
      </w:r>
      <w:r w:rsidR="00EE180A">
        <w:t>»</w:t>
      </w:r>
      <w:r>
        <w:t xml:space="preserve">, Ozon, </w:t>
      </w:r>
      <w:r w:rsidR="00EE180A">
        <w:t>«</w:t>
      </w:r>
      <w:r>
        <w:t>Яндекс</w:t>
      </w:r>
      <w:r w:rsidR="00EE180A">
        <w:t>»</w:t>
      </w:r>
      <w:r>
        <w:t xml:space="preserve">, </w:t>
      </w:r>
      <w:r w:rsidR="00EE180A">
        <w:t>«</w:t>
      </w:r>
      <w:r>
        <w:t>Икс 5</w:t>
      </w:r>
      <w:r w:rsidR="00EE180A">
        <w:t>»</w:t>
      </w:r>
      <w:r>
        <w:t xml:space="preserve">, МТС. Среди экспортеров наиболее интересны ГМК </w:t>
      </w:r>
      <w:r w:rsidR="00EE180A">
        <w:t>«</w:t>
      </w:r>
      <w:r>
        <w:t>Норникель</w:t>
      </w:r>
      <w:r w:rsidR="00EE180A">
        <w:t>»</w:t>
      </w:r>
      <w:r>
        <w:t xml:space="preserve"> и </w:t>
      </w:r>
      <w:r w:rsidR="00EE180A">
        <w:t>«</w:t>
      </w:r>
      <w:r>
        <w:t>Полюс</w:t>
      </w:r>
      <w:r w:rsidR="00EE180A">
        <w:t>»</w:t>
      </w:r>
      <w:r>
        <w:t>.</w:t>
      </w:r>
    </w:p>
    <w:p w14:paraId="0CC3369E" w14:textId="77777777" w:rsidR="00B068AA" w:rsidRDefault="00B068AA" w:rsidP="00B068AA">
      <w:r>
        <w:t>Что будет с долговым рынком</w:t>
      </w:r>
    </w:p>
    <w:p w14:paraId="3813138E" w14:textId="77777777" w:rsidR="00B068AA" w:rsidRDefault="00B068AA" w:rsidP="00B068AA">
      <w:r>
        <w:t>Снижение ставки положительно сказывается на широком рынке в целом, особенно для бумаг с повышенной дюрацией, в частности для длинных ОФЗ и отдельных корпоративных выпусков, уверен директор по инвестициям General Invest Димитрий Резепов.</w:t>
      </w:r>
    </w:p>
    <w:p w14:paraId="4EE2055A" w14:textId="77777777" w:rsidR="00B068AA" w:rsidRDefault="00EE180A" w:rsidP="00B068AA">
      <w:r>
        <w:t>«</w:t>
      </w:r>
      <w:r w:rsidR="00B068AA">
        <w:t xml:space="preserve">Сегодняшнее решение по </w:t>
      </w:r>
      <w:r>
        <w:t>«</w:t>
      </w:r>
      <w:r w:rsidR="00B068AA">
        <w:t>ключу</w:t>
      </w:r>
      <w:r>
        <w:t>»</w:t>
      </w:r>
      <w:r w:rsidR="00B068AA">
        <w:t xml:space="preserve"> снижает опасения участников рынка после достаточно жесткой коммуникации регулятора в сентябре. В такой конъюнктуре хорошим решением для инвестора будет увеличение срока бумаг в портфеле среди эмитентов с качественным балансом с целью зафиксировать текущие высокие уровни доходности</w:t>
      </w:r>
      <w:r>
        <w:t>»</w:t>
      </w:r>
      <w:r w:rsidR="00B068AA">
        <w:t>, - отметил Резепов.</w:t>
      </w:r>
    </w:p>
    <w:p w14:paraId="4FF43492" w14:textId="77777777" w:rsidR="00B068AA" w:rsidRDefault="00B068AA" w:rsidP="00B068AA">
      <w:r>
        <w:lastRenderedPageBreak/>
        <w:t xml:space="preserve">При этом он предостерег инвесторов: </w:t>
      </w:r>
      <w:r w:rsidR="00EE180A">
        <w:t>«</w:t>
      </w:r>
      <w:r>
        <w:t>Независимо от принятого решения мы рекомендуем инвесторам крайне осторожно относиться к бумагам с повышенными долговыми показателями. Учитывая слабую экономическую обстановку и почти трехлетний период высоких ставок, значительное количество компаний существуют за счет перекредитования, которое в случае резкого падения экономики и повышения риск-коэффициентов может закончиться. Мы наблюдаем значительный рост количества дефолтов как на классическом рынке облигаций, так и на недавно появившемся рынке цифровых финансовых активов (ЦФА). Ожидаем, что в 2026 году динамика роста дефолтов продолжится</w:t>
      </w:r>
      <w:r w:rsidR="00EE180A">
        <w:t>»</w:t>
      </w:r>
      <w:r>
        <w:t>.</w:t>
      </w:r>
    </w:p>
    <w:p w14:paraId="6691ADF0" w14:textId="77777777" w:rsidR="00B068AA" w:rsidRDefault="00B068AA" w:rsidP="00B068AA">
      <w:r>
        <w:t xml:space="preserve">Портфель из длинных ОФЗ и корпоративных облигаций в рублях и валюте сбалансирован по рискам и возможностям, считает Михаил Казанцев. </w:t>
      </w:r>
      <w:r w:rsidR="00EE180A">
        <w:t>«</w:t>
      </w:r>
      <w:r>
        <w:t>Рублевые облигации позволят воспользоваться снижением ставки ЦБ в 2025-2026 годах, валютные - защитят от девальвации рубля. В случае реализации базового сценария Банка России доходность рублевых облигаций может превысить 20% годовых, валютных - около 7% плюс возможная девальвация</w:t>
      </w:r>
      <w:r w:rsidR="00EE180A">
        <w:t>»</w:t>
      </w:r>
      <w:r>
        <w:t>, - подсчитал эксперт.</w:t>
      </w:r>
    </w:p>
    <w:p w14:paraId="7DCAB56A" w14:textId="77777777" w:rsidR="00B068AA" w:rsidRDefault="00B068AA" w:rsidP="00B068AA">
      <w:r>
        <w:t>Основной риск - изменение денежно-кредитной политики ЦБ: если инфляция снова выйдет из прогнозной траектории и заставит Банк России действовать более осторожно - снижать ставку медленнее или даже взять паузу.</w:t>
      </w:r>
    </w:p>
    <w:p w14:paraId="649E8C8E" w14:textId="77777777" w:rsidR="00B068AA" w:rsidRDefault="00B068AA" w:rsidP="00B068AA">
      <w:r>
        <w:t xml:space="preserve">Одними из перспективных выпусков, по мнению Казанцева, являются: ОФЗ 26245-26252, облигации РЖД серий 41-45, </w:t>
      </w:r>
      <w:r w:rsidR="00EE180A">
        <w:t>«</w:t>
      </w:r>
      <w:r>
        <w:t>Атомэнергопрома</w:t>
      </w:r>
      <w:r w:rsidR="00EE180A">
        <w:t>»</w:t>
      </w:r>
      <w:r>
        <w:t xml:space="preserve"> 07 и 08, </w:t>
      </w:r>
      <w:r w:rsidR="00EE180A">
        <w:t>«</w:t>
      </w:r>
      <w:r>
        <w:t>Газпромбанка</w:t>
      </w:r>
      <w:r w:rsidR="00EE180A">
        <w:t>»</w:t>
      </w:r>
      <w:r>
        <w:t xml:space="preserve"> 17 и 21, РусГидро-БО-002Р-07, ИКС 5 Финанс-003Р-12. Из валютных: в долларах - </w:t>
      </w:r>
      <w:r w:rsidR="00EE180A">
        <w:t>«</w:t>
      </w:r>
      <w:r>
        <w:t>Новатэк</w:t>
      </w:r>
      <w:r w:rsidR="00EE180A">
        <w:t>»</w:t>
      </w:r>
      <w:r>
        <w:t xml:space="preserve"> 1Р5, </w:t>
      </w:r>
      <w:r w:rsidR="00EE180A">
        <w:t>«</w:t>
      </w:r>
      <w:r>
        <w:t>Атомэнергопром</w:t>
      </w:r>
      <w:r w:rsidR="00EE180A">
        <w:t>»</w:t>
      </w:r>
      <w:r>
        <w:t xml:space="preserve"> 06, </w:t>
      </w:r>
      <w:r w:rsidR="00EE180A">
        <w:t>«</w:t>
      </w:r>
      <w:r>
        <w:t>Сибур холдинг</w:t>
      </w:r>
      <w:r w:rsidR="00EE180A">
        <w:t>»</w:t>
      </w:r>
      <w:r>
        <w:t xml:space="preserve"> 1Р03, в евро - </w:t>
      </w:r>
      <w:r w:rsidR="00EE180A">
        <w:t>«</w:t>
      </w:r>
      <w:r>
        <w:t>Газпром капитал</w:t>
      </w:r>
      <w:r w:rsidR="00EE180A">
        <w:t>»</w:t>
      </w:r>
      <w:r>
        <w:t xml:space="preserve"> БО-1Р-12.</w:t>
      </w:r>
    </w:p>
    <w:p w14:paraId="318316E7" w14:textId="77777777" w:rsidR="00B068AA" w:rsidRDefault="00EE180A" w:rsidP="00B068AA">
      <w:r>
        <w:t>«</w:t>
      </w:r>
      <w:r w:rsidR="00B068AA">
        <w:t>В целом на фоне меняющихся геополитических новостей на рынке сейчас преобладают осторожные настроения, опять наблюдается повышение спроса на защитные инструменты - флоутеры, фонды денежного рынка и т. п. Сохраняется спрос на инструменты с валютной привязкой</w:t>
      </w:r>
      <w:r>
        <w:t>»</w:t>
      </w:r>
      <w:r w:rsidR="00B068AA">
        <w:t>, - заключил аналитик инвестдома D8 Алексей Булгаков.</w:t>
      </w:r>
    </w:p>
    <w:p w14:paraId="0D12644D" w14:textId="77777777" w:rsidR="00B068AA" w:rsidRDefault="00B068AA" w:rsidP="00B068AA">
      <w:hyperlink r:id="rId58" w:history="1">
        <w:r w:rsidRPr="003D1E19">
          <w:rPr>
            <w:rStyle w:val="a3"/>
          </w:rPr>
          <w:t>https://www.rbc.ru/quote/news/article/68f9cbdc9a79477438a4514c</w:t>
        </w:r>
      </w:hyperlink>
      <w:r>
        <w:t xml:space="preserve"> </w:t>
      </w:r>
    </w:p>
    <w:p w14:paraId="159EA349" w14:textId="77777777" w:rsidR="00FD0A6F" w:rsidRDefault="00FD0A6F" w:rsidP="00FD0A6F">
      <w:pPr>
        <w:pStyle w:val="2"/>
      </w:pPr>
      <w:bookmarkStart w:id="171" w:name="_Toc212444482"/>
      <w:bookmarkEnd w:id="168"/>
      <w:r>
        <w:t>Ежедневная деловая газета РБК</w:t>
      </w:r>
      <w:r w:rsidRPr="00FD0A6F">
        <w:t xml:space="preserve">, </w:t>
      </w:r>
      <w:r>
        <w:t>27.10.2025</w:t>
      </w:r>
      <w:r w:rsidRPr="00FD0A6F">
        <w:t xml:space="preserve">, </w:t>
      </w:r>
      <w:r>
        <w:t>Нейтральный сигнал с инфляционными оговорками</w:t>
      </w:r>
      <w:bookmarkEnd w:id="171"/>
    </w:p>
    <w:p w14:paraId="01EADBAC" w14:textId="77777777" w:rsidR="00FD0A6F" w:rsidRDefault="00FD0A6F" w:rsidP="00FD0A6F">
      <w:pPr>
        <w:pStyle w:val="3"/>
      </w:pPr>
      <w:bookmarkStart w:id="172" w:name="_Toc212444483"/>
      <w:r>
        <w:t>Банк России ухудшил прогнозы по инфляции, повысил прогноз по средней ключевой ставке и скорректировал ожидания по вкладу повышения НДС в инфляцию. РБК разбирался, как это может повлиять на дальнейшие действия регулятора.</w:t>
      </w:r>
      <w:bookmarkEnd w:id="172"/>
    </w:p>
    <w:p w14:paraId="29FA1925" w14:textId="77777777" w:rsidR="00FD0A6F" w:rsidRDefault="00FD0A6F" w:rsidP="00FD0A6F">
      <w:r>
        <w:t>Заседание Банка России в октябре преподнесло несколько сюрпризов рынку. Во-первых, регулятор выбрал неожиданный для большинства шаг снижения. 17 из 30 участников консенсус-прогноза РБК считали, что ЦБ сохранит ключевую ставку 17%, снижение на 50 б.п. - до 16,5% - предсказывали лишь шесть экспертов, столько же ставили на снижение ставки до 16% (то есть на 100 б.п.). Все эти три варианта предметно рассматривались на совете директоров, рассказала председатель Банка России Эльвира Набиуллина.</w:t>
      </w:r>
    </w:p>
    <w:p w14:paraId="7AA37B1B" w14:textId="77777777" w:rsidR="00FD0A6F" w:rsidRDefault="00FD0A6F" w:rsidP="00FD0A6F">
      <w:r>
        <w:lastRenderedPageBreak/>
        <w:t>Во-вторых, регулятор ухудшил прогноз по прямому вкладу повышения НДС в инфляцию, а также скорректировал комментарий по бюджету, указав, что его дезинфляционный вклад будет существенно меньше, чем ожидалось ранее. Ухудшились и прогнозы по инфляции на этот и следующий год.</w:t>
      </w:r>
    </w:p>
    <w:p w14:paraId="6CB6A368" w14:textId="77777777" w:rsidR="00FD0A6F" w:rsidRDefault="00FD0A6F" w:rsidP="00FD0A6F">
      <w:r>
        <w:t>В чем изменились оценки и ожидания ЦБ</w:t>
      </w:r>
    </w:p>
    <w:p w14:paraId="35A7BC80" w14:textId="77777777" w:rsidR="00FD0A6F" w:rsidRDefault="00FD0A6F" w:rsidP="00FD0A6F">
      <w:r>
        <w:t>Банк России сократил скорость снижения ставки. На старте цикла смягчения - в июне - он выбрал шаг в 200 б.п., а на последующих заседаниях в июле и сентябре - по 100 б.п. Последнее снижение ставки на 50 б.п. было в сентябре 2022-го (с 8 до 7,5%).</w:t>
      </w:r>
    </w:p>
    <w:p w14:paraId="7EF74DBE" w14:textId="77777777" w:rsidR="00FD0A6F" w:rsidRDefault="00FD0A6F" w:rsidP="00FD0A6F">
      <w:r>
        <w:t>ЦБ также ухудшил прогнозы по инфляции на этот и следующий год, следует из нового среднесрочного прогноза. Eсли раньше он прогнозировал инфляцию на конец 2025-го в диапазоне 6-7%, то теперь нижнюю границу повысили до 6,5%.</w:t>
      </w:r>
    </w:p>
    <w:p w14:paraId="706E6AA8" w14:textId="77777777" w:rsidR="00FD0A6F" w:rsidRDefault="00FD0A6F" w:rsidP="00FD0A6F">
      <w:r>
        <w:t>Кроме того, ЦБ сдвинул сроки достижения цели по инфляции в 4%. В новом прогнозе регулятор ожидает инфляцию в 4-5% на конец следующего года, в старой версии прогноза ЦБ закладывал только 4%. "Этот пересмотр вызван временными проинфляционными факторами, включая ситуацию на топливном рынке, повышение налогов, а также индексацию коммунальных тарифов более высокими темпами. По нашей оценке, перенос этих факторов в цены продлится до середины следующего года. Устойчивая инфляция достигнет 4% во втором полугодии 2026 года", - сказала Набиуллина.</w:t>
      </w:r>
    </w:p>
    <w:p w14:paraId="56FE99F4" w14:textId="77777777" w:rsidR="00FD0A6F" w:rsidRDefault="00FD0A6F" w:rsidP="00FD0A6F">
      <w:r>
        <w:t>В-третьих, ЦБ повысил прогноз по средней ключевой ставке. В своем прошлом прогнозе на следующий год он закладывал диапазон по ставке в 12-13%, в обновленной версии - 13-15%. "Баланс факторов пока складывается таким образом, что для устойчивого достижения цели по инфляции нам потребуется более высокая траектория ключевой ставки, чем ожидалось", - отметила на брифинге Набиуллина.</w:t>
      </w:r>
    </w:p>
    <w:p w14:paraId="00650747" w14:textId="77777777" w:rsidR="00FD0A6F" w:rsidRDefault="00FD0A6F" w:rsidP="00FD0A6F">
      <w:r>
        <w:t>В-четвертых, ЦБ скорректировал оценку влияния бюджета на денежно-кредитную политику. Набиуллина и ее заместитель Алексей Заботкин оценивали новый проект бюджета и предложенные налоговые поправки как дезинфляционные, но после октябрьского заседания тон ЦБ немного изменился. "Дезинфляционное влияние бюджета 2025 года будет существенно меньше, чем ожидалось ранее", - говорится в релизе регулятора. Это связано с ростом дефицита, но в целом ЦБ все еще оценивает бюджет как дезинфляционный, подчеркнул на брифинге Заботкин.</w:t>
      </w:r>
    </w:p>
    <w:p w14:paraId="3ED4D5E8" w14:textId="77777777" w:rsidR="00FD0A6F" w:rsidRDefault="00FD0A6F" w:rsidP="00FD0A6F">
      <w:r>
        <w:t>Кроме того, ЦБ пересмотрел вклад повышения НДС в инфляцию на следующий год: ранее предполагалось, что он составит 0,6-0,7 п.п., как и в 2019 году, но после октябрьского заседания регулятор повысил оценку до 0,8 п.п. "Потому что у нас еще изменились некоторые правила начисления, в том числе для малого бизнеса. И поэтому мы дали оценку 0,8 п.п. - это прямой вклад. Конечно, многое будет зависеть от количества эффектов. В этот раз они могут быть больше, чем в 2019 году", - указала Набиуллина.</w:t>
      </w:r>
    </w:p>
    <w:p w14:paraId="061EF815" w14:textId="77777777" w:rsidR="00FD0A6F" w:rsidRDefault="00FD0A6F" w:rsidP="00FD0A6F">
      <w:r>
        <w:t>Что это означает</w:t>
      </w:r>
    </w:p>
    <w:p w14:paraId="6D1FF479" w14:textId="77777777" w:rsidR="00FD0A6F" w:rsidRDefault="00FD0A6F" w:rsidP="00FD0A6F">
      <w:r>
        <w:t xml:space="preserve">Снижение ставки меньшим шагом, чем на предыдущих заседаниях, говорит о том, что ожидания ЦБ относительно динамики инфляции как на ближайшие месяцы, так и в целом на год ухудшились и регулятор намерен занимать еще более осторожную </w:t>
      </w:r>
      <w:r>
        <w:lastRenderedPageBreak/>
        <w:t>позицию, отмечает начальник отдела аналитических исследований Института комплексных стратегических исследований Сергей Заверский.</w:t>
      </w:r>
    </w:p>
    <w:p w14:paraId="7DF2C4A8" w14:textId="77777777" w:rsidR="00FD0A6F" w:rsidRDefault="00FD0A6F" w:rsidP="00FD0A6F">
      <w:r>
        <w:t>Снижение на 0,5 п.п. можно рассматривать как точечное ослабление, направленное на поддержание деловой активности при сохранении тотального контроля над инфляционными рисками, считает управляющий директор инвесткомпании "Риком-Траст" Дмитрий Целищев.</w:t>
      </w:r>
    </w:p>
    <w:p w14:paraId="656F673A" w14:textId="77777777" w:rsidR="00FD0A6F" w:rsidRDefault="00FD0A6F" w:rsidP="00FD0A6F">
      <w:r>
        <w:t>"ЦБ выбрал решение, удовлетворяющее максимально возможный круг экономических агентов (кроме тех, кто ждал ставку 17% до конца года или даже до весны 2026-го): и снижение ставки, но и не такое большое, чтобы не нести рисков из-за сохранения очень высокой реальной ставки", - указал в обзоре директор по инвестициям УК "Астра Управление активами" Дмитрий Полевой. По его мнению, октябрьское решение ЦБ "видится не самым удачным", так как не соответствует предыдущей коммуникации и масштабам изменения прогноза. Это снижает доверие и повышает уровень неопределенности, констатировал эксперт.</w:t>
      </w:r>
    </w:p>
    <w:p w14:paraId="7DD80232" w14:textId="77777777" w:rsidR="00FD0A6F" w:rsidRDefault="00FD0A6F" w:rsidP="00FD0A6F">
      <w:r>
        <w:t>Сигнал регулятора остался нейтральным, а риторика ужесточилась, отмечает главный экономист рейтингового агентства "Эксперт РА" Антон Табах. Сейчас адресаты этой риторики - не столько рынок или бизнес, сколько правительство, полагает эксперт.</w:t>
      </w:r>
    </w:p>
    <w:p w14:paraId="62D9281B" w14:textId="77777777" w:rsidR="00FD0A6F" w:rsidRDefault="00FD0A6F" w:rsidP="00FD0A6F">
      <w:r>
        <w:t>Ужесточение прогноза по средней ключевой ставке не было неожиданностью, скорее ошибкой было снижение диапазона средней ставки в июле, полагает главный экономист "БКС Мир инвестиций" Илья Федоров. "Это создало избыточно оптимистичные ожидания на рынке, которые обернулись избыточным пессимизмом после торможения цикла снижения ставки. Сейчас ЦБ выправляет ситуацию, формируя оптимальный уровень ожиданий по ставке в момент формирования бюджетов компаний на следующий год, в том числе фонда оплаты труда. Именно зарплаты сейчас финансируют продовольственную инфляцию и инфляцию в услугах", - поясняет он.</w:t>
      </w:r>
    </w:p>
    <w:p w14:paraId="3FE47C09" w14:textId="77777777" w:rsidR="00FD0A6F" w:rsidRDefault="00FD0A6F" w:rsidP="00FD0A6F">
      <w:r>
        <w:t>Корректировка комментария по бюджету может говорить о том, что ЦБ ожидал, что дезинфляционность бюджета проявится в этом году, но, скорее всего, основной эффект придется уже на вторую половину 2026 года, рассуждает главный аналитик Совкомбанка Михаил Васильев.</w:t>
      </w:r>
    </w:p>
    <w:p w14:paraId="3B773226" w14:textId="77777777" w:rsidR="00FD0A6F" w:rsidRDefault="00FD0A6F" w:rsidP="00FD0A6F">
      <w:r>
        <w:t>Продолжится ли снижение ставки в декабре</w:t>
      </w:r>
    </w:p>
    <w:p w14:paraId="66CB9D37" w14:textId="77777777" w:rsidR="00FD0A6F" w:rsidRDefault="00FD0A6F" w:rsidP="00FD0A6F">
      <w:r>
        <w:t>Набиуллина на брифинге отметила, что текущий прогноз ЦБ предполагает как снижение, так и сохранение ставки в декабре. "И обращаю внимание на то, что сигнал совета директоров на ближайшее заседание - нейтральный. Это означает, что продолжение снижения на ближайшем заседании не предопределено по умолчанию. Для решения о следующем снижении ставки потребуются дополнительные факты, которые будут подтверждать, что можно двигаться дальше без риска того, что устойчивая инфляция "залипнет" в 2026 году выше целевого уровня", - указала глава ЦБ.</w:t>
      </w:r>
    </w:p>
    <w:p w14:paraId="2C5B36C6" w14:textId="77777777" w:rsidR="00FD0A6F" w:rsidRDefault="00FD0A6F" w:rsidP="00FD0A6F">
      <w:r>
        <w:t>Старший аналитик УК "Первая" Наталья Ващелюк считает, что в декабре ЦБ сохранит ключевую ставку 16,5% годовых. "Снижение ключевой ставки до 16% может произойти в том случае, если инфляция и инфляционные ожидания устойчиво снизятся, динамика кредитования и других индикаторов внутреннего спроса останется умеренной, а рубль не ослабнет. Также снижение ключевой ставки может произойти при улучшении геополитических условий", - поясняет она.</w:t>
      </w:r>
    </w:p>
    <w:p w14:paraId="42512412" w14:textId="77777777" w:rsidR="00FD0A6F" w:rsidRDefault="00FD0A6F" w:rsidP="00FD0A6F">
      <w:r>
        <w:lastRenderedPageBreak/>
        <w:t>Пока что вероятность того, что ставка останется неизменной до конца года, выше, чем вероятность того, что ставка снизится, отмечает аналитик "Цифра брокер" Eгор Зиновьев. Но если снижение будет, то регулятор также выберет шаг в 50 б.п., следует из комментария эксперта.</w:t>
      </w:r>
    </w:p>
    <w:p w14:paraId="3DE18DB9" w14:textId="77777777" w:rsidR="00FD0A6F" w:rsidRDefault="00FD0A6F" w:rsidP="00FD0A6F">
      <w:r>
        <w:t>ЦБ, скорее всего, снизит ставку на 50 б.п. в декабре, если не будет происходить сильного роста недельной инфляции в диапазоне 0,4-0,5%, как это происходило год назад, считает главный аналитик Инго Банка Петр Арронет.</w:t>
      </w:r>
    </w:p>
    <w:p w14:paraId="1106BB1E" w14:textId="77777777" w:rsidR="00FD0A6F" w:rsidRDefault="00FD0A6F" w:rsidP="00FD0A6F">
      <w:r>
        <w:t>Илья Федоров тоже считает, что ЦБ в декабре снизит ставку до 16%. "Полагаем, что динамика кредитования останется сдержанной. Компании будут продавать валюту с депозитов, физлица будут продолжать гасить ранее взятые долги. С точки зрения кредита и курса тренды сохранятся", - поясняет эксперт. Разовые проинфляционные факторы (бензин и продовольствие) не уйдут быстро, продолжает Федоров, но возвращение темпа роста денежной массы в пределы прогноза ЦБ позволит несколько снизить темпы роста инфляции в последние два месяца года.</w:t>
      </w:r>
    </w:p>
    <w:p w14:paraId="4A451742" w14:textId="77777777" w:rsidR="00FD0A6F" w:rsidRDefault="00FD0A6F" w:rsidP="00FD0A6F">
      <w:r>
        <w:t>Самый позитивный прогноз - у Дмитрия Полевого: он ожидает ставку 15-15,5% в конце 2025 года и 11-12% в 2026-м.</w:t>
      </w:r>
    </w:p>
    <w:p w14:paraId="579A2301" w14:textId="77777777" w:rsidR="00FD0A6F" w:rsidRDefault="00FD0A6F" w:rsidP="00FD0A6F">
      <w:r>
        <w:t>***</w:t>
      </w:r>
    </w:p>
    <w:p w14:paraId="4F3DCA02" w14:textId="77777777" w:rsidR="00FD0A6F" w:rsidRDefault="00FD0A6F" w:rsidP="00FD0A6F">
      <w:r>
        <w:t>Баланс факторов пока складывается таким образом, что для устойчивого достижения цели по инфляции нам потребуется более высокая траектория ключевой ставки, чем ожидалось</w:t>
      </w:r>
    </w:p>
    <w:p w14:paraId="107B971B" w14:textId="77777777" w:rsidR="00FD0A6F" w:rsidRDefault="00FD0A6F" w:rsidP="00FD0A6F">
      <w:r>
        <w:t>Глава ЦБ Эльвира Набиуллина</w:t>
      </w:r>
    </w:p>
    <w:p w14:paraId="70609B41" w14:textId="77777777" w:rsidR="00FD0A6F" w:rsidRDefault="00FD0A6F" w:rsidP="00FD0A6F">
      <w:r>
        <w:t>***</w:t>
      </w:r>
    </w:p>
    <w:p w14:paraId="45311283" w14:textId="77777777" w:rsidR="00FD0A6F" w:rsidRDefault="00FD0A6F" w:rsidP="00FD0A6F">
      <w:r>
        <w:t>ЦБ выбрал решение, удовлетворяющее максимально возможный круг экономических агентов: и снижение ставки, но и не такое большое, чтобы не нести рисков из-за сохранения очень высокой реальной ставки</w:t>
      </w:r>
    </w:p>
    <w:p w14:paraId="069FF5D9" w14:textId="77777777" w:rsidR="00FD0A6F" w:rsidRDefault="00FD0A6F" w:rsidP="00FD0A6F">
      <w:r>
        <w:t>Директор по инвестициям УК "Астра Управление активами" Дмитрий Полевой</w:t>
      </w:r>
    </w:p>
    <w:p w14:paraId="41A73988" w14:textId="77777777" w:rsidR="00FD0A6F" w:rsidRDefault="00FD0A6F" w:rsidP="00FD0A6F">
      <w:r>
        <w:t>Маргарита Мордовина</w:t>
      </w:r>
    </w:p>
    <w:p w14:paraId="4756FCFC" w14:textId="77777777" w:rsidR="00FA3860" w:rsidRDefault="00FA3860" w:rsidP="00FA3860">
      <w:pPr>
        <w:pStyle w:val="2"/>
      </w:pPr>
      <w:bookmarkStart w:id="173" w:name="_Toc212444484"/>
      <w:r>
        <w:lastRenderedPageBreak/>
        <w:t>Ведомости</w:t>
      </w:r>
      <w:r w:rsidRPr="00FA3860">
        <w:t xml:space="preserve">, </w:t>
      </w:r>
      <w:r>
        <w:t>27.10.2025</w:t>
      </w:r>
      <w:r w:rsidRPr="00FA3860">
        <w:t xml:space="preserve">, </w:t>
      </w:r>
      <w:r>
        <w:t>Эксперты ждут еще одного снижения ставки до конца года</w:t>
      </w:r>
      <w:bookmarkEnd w:id="173"/>
    </w:p>
    <w:p w14:paraId="6F341C92" w14:textId="77777777" w:rsidR="00FA3860" w:rsidRDefault="00FA3860" w:rsidP="00FA3860">
      <w:pPr>
        <w:pStyle w:val="3"/>
      </w:pPr>
      <w:bookmarkStart w:id="174" w:name="_Toc212444485"/>
      <w:r>
        <w:t>Совет директоров Банка России принял решение снизить ключевую ставку только на 0,5 процентного пункта (п. п.) - до 16,5% на заседании 24 октября. Шаг регулятора не совпал с ожиданиями рынка, хотя снижение вписалось в прогнозную картину. Снижение на 0,5 п. п. ожидал один экономист, еще четыре ждали ставку в диапазоне 16-17%, шесть прогнозировали снижение до 16%. Банк России рассматривал сохранение ставки на уровне 17% и снижения до 16%, сообщила председатель ЦБ Эльвира Набиуллина в ходе пресс-конференции. Резкое понижение ключевой ставки повлекло бы за собой рост спроса при недостаточном предложении, заявила Набиуллина.</w:t>
      </w:r>
      <w:bookmarkEnd w:id="174"/>
    </w:p>
    <w:p w14:paraId="3D3902C0" w14:textId="77777777" w:rsidR="00FA3860" w:rsidRDefault="00FA3860" w:rsidP="00FA3860">
      <w:r>
        <w:t>Это уже четвертое снижение ключевой ставки подряд. С октября 2024 г. до июня 2025 г. ставка находилась на уровне 21%. Затем регулятор снизил ее на 1 п. п. в июне, на 2 п. п. - в июле, а затем снова на 1 п. п. - в сентябре.</w:t>
      </w:r>
    </w:p>
    <w:p w14:paraId="4F2B6760" w14:textId="77777777" w:rsidR="00FA3860" w:rsidRDefault="00FA3860" w:rsidP="00FA3860">
      <w:r>
        <w:t>ЦБ сохранил нейтральный сигнал. Регулятор будет поддерживать такую жесткость денежно-кредитных условий, которая необходима для возвращения инфляции к цели, говорится в пресс-релизе. Большинство индикаторов устойчивой инфляции уже несколько месяцев находятся в диапазоне 4-6% (с исключением сезонности) и выраженной тенденции к ее снижению нет, отметила Набиуллина. ЦБ не исключает как снижения, так и сохранения ключевой ставки на заседании совета директоров в декабре, добавила она.</w:t>
      </w:r>
    </w:p>
    <w:p w14:paraId="4F29AFBB" w14:textId="77777777" w:rsidR="00FA3860" w:rsidRDefault="00FA3860" w:rsidP="00FA3860">
      <w:r>
        <w:t>Проинфляционные риски выросли и преобладают над дезинфляционными на среднесрочном горизонте, отмечает ЦБ. Основные угрозы связаны с более длительным сохранением "перегрева" российской экономики и высокими инфляционными ожиданиями, эффектами от повышения НДС, а также с ухудшением условий внешней торговли. Дальнейшее снижение темпов роста мировой экономики и цен на нефть в случае усиления торговых противоречий может иметь проинфляционные эффекты через динамику курса рубля, предупреждает ЦБ. Неопределенность также связана с геополитической напряженностью.</w:t>
      </w:r>
    </w:p>
    <w:p w14:paraId="0D477B51" w14:textId="77777777" w:rsidR="00FA3860" w:rsidRDefault="00FA3860" w:rsidP="00FA3860">
      <w:r>
        <w:t>Банк России заявил, что дезинфляционное влияние бюджета 2025 г. после его пересмотра будет существенно меньше, чем ожидалось ранее. Минфин увеличил прогноз по дефициту федерального бюджета на 2025 г. - с 3,8 трлн руб. (1,7% ВВП), которые ожидались в апрельских проектировках, до 5,7 трлн руб. (2,6% ВВП). На среднесрочном горизонте бюджетная политика будет способствовать замедлению инфляции, добавил регулятор. Факторы снижения инфляции связаны с замедлением внутреннего спроса.</w:t>
      </w:r>
    </w:p>
    <w:p w14:paraId="0A5298DD" w14:textId="77777777" w:rsidR="00FA3860" w:rsidRDefault="00FA3860" w:rsidP="00FA3860">
      <w:r>
        <w:t>Ожидаемое повышение налогов поможет снизить инфляцию в среднесрочной перспективе, но в краткосрочной это даст разовое повышение цен, указала Набиуллина. Инфляционное давление в конце 2025 г. и начале 2026 г. временно усилится под действием подстройки цен и реакции инфляционных ожиданий на предстоящее повышение НДС, отметил ЦБ.</w:t>
      </w:r>
    </w:p>
    <w:p w14:paraId="1DBEFFDF" w14:textId="77777777" w:rsidR="00FA3860" w:rsidRDefault="00FA3860" w:rsidP="00FA3860">
      <w:r>
        <w:t xml:space="preserve">Решение ЦБ не стало неожиданным для рынка - часть аналитиков допускали такой исход, говорит главный аналитик Совкомбанка Михаил Васильев. Он добавляет, что Банк России мог немного снизить ключевую ставку, чтобы уменьшить риски </w:t>
      </w:r>
      <w:r>
        <w:lastRenderedPageBreak/>
        <w:t>переохлаждения экономики. Даже снижение ключевой ставки на 50 б. п. - сигнал для бизнеса, который будет учитываться при формировании инвестиционных планов на 2026 г., говорит глава подкомитета "Деловой России" по публичным рынкам капитала Алексей Лазутин. Он считает, что для компаний важен факт продолжения цикла смягчения денежно-кредитной политики.</w:t>
      </w:r>
    </w:p>
    <w:p w14:paraId="436AE095" w14:textId="77777777" w:rsidR="00FA3860" w:rsidRDefault="00FA3860" w:rsidP="00FA3860">
      <w:r>
        <w:t>Дальнейшие шаги по ставке ЦБ</w:t>
      </w:r>
    </w:p>
    <w:p w14:paraId="76369469" w14:textId="77777777" w:rsidR="00FA3860" w:rsidRDefault="00FA3860" w:rsidP="00FA3860">
      <w:r>
        <w:t>ЦБ повысил прогноз по средней ключевой ставке. В 2025 г. она составит 19,2% по сравнению с 18,8-19,6%, которые ожидались в июле. С учетом того, что с 1 января по 26 октября 2025 г. средняя ключевая ставка была равна 19,8%, с 27 октября до конца 2025 г. она прогнозируется в диапазоне 16,4-16,5%. На будущий год прогноз средней ключевой ставки вырос с 12-13% до 13-15%. С 2027 г., как и ранее, ЦБ ожидает ключевую ставку в долгосрочном нейтральном диапазоне 7,5-8,5%.</w:t>
      </w:r>
    </w:p>
    <w:p w14:paraId="26E869A5" w14:textId="77777777" w:rsidR="00FA3860" w:rsidRDefault="00FA3860" w:rsidP="00FA3860">
      <w:r>
        <w:t>Пространство для дальнейшего снижения ставки ЦБ с учетом текущей динамики инфляции есть, считает директор департамента макроэкономического анализа и прогнозирования Минэкономразвития Лев Денисов. Снижение ставки на 0,5 п. п. выглядит скорее символическим шагом, особенно с учетом обновленного ЦБ прогноза на 2026 г., отметил он. "В этой ситуации ключевое значение приобретает проактивная экономическая политика правительства, направленная на эффективное использование имеющихся ресурсов - прежде всего трудовых, инвестиционных и бюджетных", - подчеркнул Денисов.</w:t>
      </w:r>
    </w:p>
    <w:p w14:paraId="3D29AF31" w14:textId="77777777" w:rsidR="00FA3860" w:rsidRDefault="00FA3860" w:rsidP="00FA3860">
      <w:r>
        <w:t>Исходя из прогноза ЦБ по ставке на остаток года к концу 2025 г. она может составить 16-16,5%, прогнозирует Васильев. По его оценке, Банк России на следующем заседании 19 декабря может снова снизить ключевую ставку на 50 б. п., до 16%. Eсли инфляция не замедлится в ближайшие месяцы, ЦБ может сохранить ключевую ставку 16,5%, считает Васильев. Он ожидает среднюю ключевую ставку на будущий год на уровне 15,1%. Экономист и автор Telegram-канала Spydell_finance Павел Рябов прогнозирует снижение на 0,5 п. п. в декабре - до 16%. Главный экономист Газпромбанка Павел Бирюков также ждет снижения на 0,5 п. п. в конце года.</w:t>
      </w:r>
    </w:p>
    <w:p w14:paraId="0332B2E3" w14:textId="77777777" w:rsidR="00FA3860" w:rsidRDefault="00FA3860" w:rsidP="00FA3860">
      <w:r>
        <w:t>Прогноз по ставке на остаток года предполагает возможность как ее сохранения, так и ее снижения до 16%, считает руководитель отдела макроэкономического анализа ФГ "Финам" Ольга Беленькая. Она отмечает, что риторика заявления и макропрогноз выглядят достаточно жестко.</w:t>
      </w:r>
    </w:p>
    <w:p w14:paraId="4B0557E6" w14:textId="77777777" w:rsidR="00FA3860" w:rsidRDefault="00FA3860" w:rsidP="00FA3860">
      <w:r>
        <w:t>Повышение прогноза средней ключевой ставки на будущий год не соответствует высказываниям Набиуллиной о том, что проект бюджета на 2026 г. является "дезинфляционным" в силу его структурной сбалансированности, говорит Беленькая. По ее словам, в проект бюджета на 2026 г. заложена средняя ключевая ставка 12-13%, что соответствовало июльскому базовому сценарию ЦБ. Беленькая не исключает, что Минфину придется увеличивать процентные расходы на обслуживание госдолга и субсидии по льготным кредитам.</w:t>
      </w:r>
    </w:p>
    <w:p w14:paraId="2709FD8E" w14:textId="77777777" w:rsidR="00FA3860" w:rsidRDefault="00FA3860" w:rsidP="00FA3860">
      <w:r>
        <w:t xml:space="preserve">Ужесточение прогноза ЦБ на будущий год связано со сдвигом прогноза достижения цели по инфляции в 4% с 2026 г. на год вперед, а сам ЦБ связывает это с разовыми факторами, добавляет Беленькая. К проинфляционным факторам относится возможное изменение курса рубля, индексация тарифов естественных монополий, существенный уровень </w:t>
      </w:r>
      <w:r>
        <w:lastRenderedPageBreak/>
        <w:t>инфляции и новации в области налогообложения, а также бюджетный импульс, считает директор ИНП РАН Александр Широв.</w:t>
      </w:r>
    </w:p>
    <w:p w14:paraId="455109C0" w14:textId="77777777" w:rsidR="00FA3860" w:rsidRDefault="00FA3860" w:rsidP="00FA3860">
      <w:r>
        <w:t>Прогноз по инфляции</w:t>
      </w:r>
    </w:p>
    <w:p w14:paraId="50EFEA6F" w14:textId="77777777" w:rsidR="00FA3860" w:rsidRDefault="00FA3860" w:rsidP="00FA3860">
      <w:r>
        <w:t>Банк России также повысил прогноз по инфляции на этот год до 6,5-7% с ожидавшихся в июле 6-7%. К концу следующего года инфляция будет находиться в диапазоне 4-5%. ЦБ сдвинул достижение таргета в 4% на 2027 г.</w:t>
      </w:r>
    </w:p>
    <w:p w14:paraId="1F017C71" w14:textId="77777777" w:rsidR="00FA3860" w:rsidRDefault="00FA3860" w:rsidP="00FA3860">
      <w:r>
        <w:t>Среди факторов ухудшения прогноза по инфляции - рост стоимости топлива и ускоренное удорожание плодоовощной продукции, поясняет Беленькая. В релизе Банк России отметил, что в III квартале 2025 г. текущий рост цен с поправкой на сезонность увеличился до 6,4% в пересчете на год после 4,4% во II квартале 2025 г. По данным Росстата, инфляция в сентябре 2025 г. составила 0,34% после дефляции в 0,4% в августе.</w:t>
      </w:r>
    </w:p>
    <w:p w14:paraId="170FC5E8" w14:textId="77777777" w:rsidR="00FA3860" w:rsidRDefault="00FA3860" w:rsidP="00FA3860">
      <w:r>
        <w:t>Васильев ожидает, что инфляция к концу года снизится до 6,6% с текущих 8,2% благодаря высокой ключевой ставке, охлаждению внутреннего спроса и крепкому курсу рубля. К концу 2026 г. он прогнозирует 5,6%. Рябов считает, что инфляция к концу года будет на уровне 7,3-7,6%. Бирюков ожидает, что на фоне повышения утильсбора и косвенных налогов инфляция на конец года окажется около 7,2%.</w:t>
      </w:r>
    </w:p>
    <w:p w14:paraId="53281A5D" w14:textId="77777777" w:rsidR="00FA3860" w:rsidRDefault="00FA3860" w:rsidP="00FA3860">
      <w:r>
        <w:t>Что с экономикой</w:t>
      </w:r>
    </w:p>
    <w:p w14:paraId="44884DC2" w14:textId="77777777" w:rsidR="00FA3860" w:rsidRDefault="00FA3860" w:rsidP="00FA3860">
      <w:r>
        <w:t>Экономика России в первом полугодии 2026 г. выйдет из состояния "перегрева", отметила глава ЦБ. В обновленном среднесрочном прогнозе ЦБ снизил ожидания по росту ВВП на этот год до 0,5-1% с 1-2%. На 2026 г. прогноз сохранился на уровне 0,5-1,5%, а с 2027 г. регулятор все так же ожидает возвращения к потенциальному росту в диапазоне 1,5-2,5%. Минэк в сентябрьском прогнозе понизил ожидания по росту ВВП в 2025 г. с 2,5 до 1%.</w:t>
      </w:r>
    </w:p>
    <w:p w14:paraId="3C1BDB80" w14:textId="77777777" w:rsidR="00FA3860" w:rsidRDefault="00FA3860" w:rsidP="00FA3860">
      <w:r>
        <w:t>Васильев считает, что стоит ждать замедления роста экономики в этом году до 0,8% после 4,3% в прошлом году. Отклонение от траектории сбалансированного роста уменьшается, оперативные данные и опросные индикаторы свидетельствуют о замедлении общей экономической активности в III квартале 2025 г., отмечает Беленькая. Бирюков прогнозирует рост ВВП на 1%. ЦБ указывает на то, что значительное охлаждение наблюдается в отраслях, ориентированных на внешний спрос, в то время как внутренний спрос поддерживают рост доходов населения и бюджетные расходы. При этом сохраняется высокая склонность домашних хозяйств к сбережению. Корпоративное кредитование во втором полугодии 2025 г. растет заметно быстрее, чем в первом полугодии 2025 г., отметил ЦБ. Регулятор повысил прогноз по темпам роста корпоративного портфеля банков на этот год до 10-13% с прежних ожиданий в 9-12%. ЦБ сохранил прогноз по динамике розничного кредитования (рост на 1-4%) и ипотеки (рост на 3-6%).</w:t>
      </w:r>
    </w:p>
    <w:p w14:paraId="13C0970B" w14:textId="77777777" w:rsidR="00FA3860" w:rsidRDefault="00FA3860" w:rsidP="00FA3860">
      <w:r>
        <w:t>Ксения Котченко</w:t>
      </w:r>
    </w:p>
    <w:p w14:paraId="5E6F36CB" w14:textId="77777777" w:rsidR="00FD502A" w:rsidRDefault="00FD502A" w:rsidP="00FD502A">
      <w:pPr>
        <w:pStyle w:val="2"/>
      </w:pPr>
      <w:bookmarkStart w:id="175" w:name="_Toc212444486"/>
      <w:r>
        <w:lastRenderedPageBreak/>
        <w:t>Коммерсантъ</w:t>
      </w:r>
      <w:r w:rsidRPr="00FD502A">
        <w:t xml:space="preserve">, </w:t>
      </w:r>
      <w:r>
        <w:t>27.10.2025</w:t>
      </w:r>
      <w:r w:rsidRPr="00FD502A">
        <w:t xml:space="preserve">, </w:t>
      </w:r>
      <w:r>
        <w:t>Миграция денег</w:t>
      </w:r>
      <w:bookmarkEnd w:id="175"/>
    </w:p>
    <w:p w14:paraId="6B95F39E" w14:textId="77777777" w:rsidR="00FD502A" w:rsidRDefault="00FD502A" w:rsidP="00FD502A">
      <w:pPr>
        <w:pStyle w:val="3"/>
      </w:pPr>
      <w:bookmarkStart w:id="176" w:name="_Toc212444487"/>
      <w:r>
        <w:t>Вкладчики начали «миграцию» между банками, так как на фоне конкуренции и изменения риторики ЦБ по ключевой ставке некоторые кредитные организации замедлили снижение ставок или даже вовсе повышали их. Однако пик доходности по депозитам уже пройден, банки будут постепенно переходить от привлечения ликвидности к удержанию существующих объемов, обращают внимание эксперты.</w:t>
      </w:r>
      <w:bookmarkEnd w:id="176"/>
    </w:p>
    <w:p w14:paraId="72AFE77C" w14:textId="77777777" w:rsidR="00FD502A" w:rsidRDefault="00FD502A" w:rsidP="00FD502A">
      <w:r>
        <w:t>По итогам сентября у ряда крупнейших банков произошло небольшое снижение депозитного портфеля, следует из анализа “Ъ” отчетности банков, опубликованной на сайте ЦБ. Так, у ВТБ объем вкладов сократился на 1,2%, у Т-Банка — на 0,2%, у Газпромбанка — на 0,8%, у Совкомбанка — на 2,8%. В то же время у Сбербанка и Россельхозбанка произошел незначительный прирост вкладов, а чуть большее увеличение — у Альфа-банка (+4%), МКБ (+0,2%) и банка «Дом.РФ» (+1,9%).</w:t>
      </w:r>
    </w:p>
    <w:p w14:paraId="6150803F" w14:textId="77777777" w:rsidR="00FD502A" w:rsidRDefault="00FD502A" w:rsidP="00FD502A">
      <w:r>
        <w:t>По мнению экспертов, такая динамика — следствие миграции денег вкладчиков. Относительное снижение объема депозитного портфеля у ряда банков и рост у других совпали с миграцией денег из банка в банк: клиенты пересматривали свои решения по сбережениям и ориентировались на другие, более выгодные, по их мнению, предложения, отмечает управляющий партнер экспертной группы Veta Илья Жарский.</w:t>
      </w:r>
    </w:p>
    <w:p w14:paraId="6854E8FF" w14:textId="77777777" w:rsidR="00FD502A" w:rsidRDefault="00FD502A" w:rsidP="00FD502A">
      <w:r>
        <w:t>С конца августа банки замедлили темпы снижения ставок в своих банках или даже повышали их. Это было связано с изменением риторики ЦБ относительно будущего снижения ключевой ставки и конкуренцией за вкладчиков (см. “Ъ” от 17 октября). При этом повышение ставок носило избирательный характер и было сконцентрировано на краткосрочных продуктах, отмечают эксперты.</w:t>
      </w:r>
    </w:p>
    <w:p w14:paraId="1C7B5EFF" w14:textId="77777777" w:rsidR="00FD502A" w:rsidRDefault="00FD502A" w:rsidP="00FD502A">
      <w:r>
        <w:t>Кроме того, в конце августа впервые с начала года началось снижение депозитного портфеля банков, отмечает гендиректор аналитического агентства «Бизнесдром» Павел Самиев. «Одна из причин повышения ставок у ряда банков связана с тем, что они хотели бы усилить приток депозитов или сохранить текущую депозитную базу»,— отмечает господин Самиев. По мнению МВА-профессора бизнес-практики по цифровым финансам президентской РАНХиГС Алексея Войлукова, повышение ставок вызвано переформатированием депозитного портфеля по срокам. Банки стимулировали клиентов переносить деньги во вклады на короткие сроки.</w:t>
      </w:r>
    </w:p>
    <w:p w14:paraId="43F826BE" w14:textId="77777777" w:rsidR="00FD502A" w:rsidRDefault="00FD502A" w:rsidP="00FD502A">
      <w:r>
        <w:t>Небольшой рост депозитного портфеля у ряда банков был обусловлен в основном капитализацией процентов, а не притоком новых средств, отмечают эксперты. Как уточняет Алексей Войлуков, объем вкладов вырос на символические суммы, что говорит о том, что последние два месяца вкладчики, по сути, забирают все выплачиваемые проценты, не компенсируя это вложением новых денег.</w:t>
      </w:r>
    </w:p>
    <w:p w14:paraId="21F31327" w14:textId="77777777" w:rsidR="00FD502A" w:rsidRDefault="00FD502A" w:rsidP="00FD502A">
      <w:r>
        <w:t>Это подтверждают и банки. «Самые высокие ставки по вкладам приходятся на сроки до четырех месяцев»,— констатируют в ВТБ. По мнению руководителя сберегательных продуктов банка «Дом.РФ» Натальи Мульгановой, до конца банки продолжат предлагать повышенные ставки по отдельным коротким вкладам, в первую очередь в рамках сезонных или акционных предложений.</w:t>
      </w:r>
    </w:p>
    <w:p w14:paraId="053287A1" w14:textId="77777777" w:rsidR="00FD502A" w:rsidRDefault="00FD502A" w:rsidP="00FD502A">
      <w:r>
        <w:t xml:space="preserve">Несмотря на временное повышение ставок, эксперты считают, что пик доходности по депозитам пройден. Дальнейшая динамика будет зависеть от действий ЦБ (24 октября Банк России раз снизил ключевую ставку на 0,5 п. п.— до 16,5%). «С учетом текущей </w:t>
      </w:r>
      <w:r>
        <w:lastRenderedPageBreak/>
        <w:t>динамики денежного рынка и ожидаемого решения по ключевой ставке можно говорить, что пик ставок уже пройден и в дальнейшем банки будут постепенно переходить от привлечения ликвидности к удержанию существующих объемов, оптимизируя стоимость фондирования»,— прогнозирует Наталья Мульганова. Максимальные значения могут достигать 16–16,5% годовых при размещении средств на три-шесть месяцев и выплате процентов в конце срока, полагает эксперт. «Долгосрочные вклады от года, видимо, будут связаны со снижением ставки, и доходность по ним может опускаться в диапазон где-то в районе 11–12% годовых»,— отмечает начальник аналитического отдела инвесткомпании «Риком-Траст» Олег Абелев.</w:t>
      </w:r>
    </w:p>
    <w:p w14:paraId="7E89D166" w14:textId="77777777" w:rsidR="00FD502A" w:rsidRDefault="00FD502A" w:rsidP="00FD502A">
      <w:r>
        <w:t>«С учетом действий регулятора и общей экономической картины, скорее всего, динамика депозитных портфелей банков и дальше будет показывать миграцию денег вкладчиков с целью поиска более выгодных условий»,— считает Илья Жарский. По мнению Павла Самиева, до конца года депозиты могут показать слабый рост суммарно по объемам, прежде всего за счет капитализации процентов. По оценке Алексея Войлукова, за весь год депозитный розничный портфель банков в номинальном выражении вырастет примерно на 9–9,5%. При этом отдельные банки, может быть, даже увеличат объем депозитов — и не только за счет процентной капитализации, заключает Павел Самиев.</w:t>
      </w:r>
    </w:p>
    <w:p w14:paraId="083332D0" w14:textId="77777777" w:rsidR="00FD502A" w:rsidRPr="003C12D5" w:rsidRDefault="00FD502A" w:rsidP="00FD502A">
      <w:r>
        <w:t>Елена Ванюшина, Ксения Дементьева</w:t>
      </w:r>
    </w:p>
    <w:p w14:paraId="2F3119AC" w14:textId="77777777" w:rsidR="00B75910" w:rsidRPr="003C12D5" w:rsidRDefault="00B75910" w:rsidP="00B75910">
      <w:pPr>
        <w:pStyle w:val="2"/>
      </w:pPr>
      <w:bookmarkStart w:id="177" w:name="_Toc99271711"/>
      <w:bookmarkStart w:id="178" w:name="_Toc99318657"/>
      <w:bookmarkStart w:id="179" w:name="_Toc212444488"/>
      <w:r w:rsidRPr="003C12D5">
        <w:t>Парламентская газета, 24.10.2025, МРОТ в 2026 году превысит 27 тысяч рублей</w:t>
      </w:r>
      <w:bookmarkEnd w:id="179"/>
    </w:p>
    <w:p w14:paraId="09B2B999" w14:textId="77777777" w:rsidR="00B75910" w:rsidRPr="003C12D5" w:rsidRDefault="00B75910" w:rsidP="00683A5F">
      <w:pPr>
        <w:pStyle w:val="3"/>
      </w:pPr>
      <w:bookmarkStart w:id="180" w:name="_Toc212444489"/>
      <w:r w:rsidRPr="003C12D5">
        <w:t xml:space="preserve">Минимальный размер оплаты труда с 1 января 2026 года вырастет на 20,7 процента и составит 27 093 рубля в месяц. Предполагающий это законопроект Госдума 22 октября приняла в первом чтении. Какие выплаты поднимутся вслед за этим показателем, разбиралась </w:t>
      </w:r>
      <w:r w:rsidR="00EE180A">
        <w:t>«</w:t>
      </w:r>
      <w:r w:rsidRPr="003C12D5">
        <w:t>Парламентская газета</w:t>
      </w:r>
      <w:r w:rsidR="00EE180A">
        <w:t>»</w:t>
      </w:r>
      <w:r w:rsidRPr="003C12D5">
        <w:t>.</w:t>
      </w:r>
      <w:bookmarkEnd w:id="180"/>
    </w:p>
    <w:p w14:paraId="2886DB74" w14:textId="77777777" w:rsidR="00B75910" w:rsidRPr="003C12D5" w:rsidRDefault="00B75910" w:rsidP="00B75910">
      <w:r w:rsidRPr="003C12D5">
        <w:t>ТОНКИЙ РАСЧЕТ</w:t>
      </w:r>
    </w:p>
    <w:p w14:paraId="589DC5CF" w14:textId="77777777" w:rsidR="00B75910" w:rsidRPr="003C12D5" w:rsidRDefault="00B75910" w:rsidP="00B75910">
      <w:r w:rsidRPr="003C12D5">
        <w:t>МРОТ – это сумма, меньше которой платить своим сотрудникам не может ни один работодатель. Однако речь идет о зарплате за полностью отработанный месяц, так что если работник трудится, например, на полставки, то и минимальный размер выплат для него будет в два раза ниже.</w:t>
      </w:r>
    </w:p>
    <w:p w14:paraId="37BA79C8" w14:textId="77777777" w:rsidR="00B75910" w:rsidRPr="003C12D5" w:rsidRDefault="00B75910" w:rsidP="00B75910">
      <w:r w:rsidRPr="003C12D5">
        <w:t>Рассчитывают МРОТ исходя из величины медианной зарплаты за предыдущий год: он должен быть не меньше 48 процентов от этой величины. Еще одно требование – МРОТ не может быть ниже прожиточного минимума трудоспособного населения в целом по России на тот год, на который устанавливают этот параметр, и не меньше действующего МРОТ.</w:t>
      </w:r>
    </w:p>
    <w:p w14:paraId="07DEB07F" w14:textId="77777777" w:rsidR="00B75910" w:rsidRPr="003C12D5" w:rsidRDefault="00B75910" w:rsidP="00B75910">
      <w:r w:rsidRPr="003C12D5">
        <w:t>Минимальный размер оплаты труда, который кабмин предлагает установить на 2026 год, превысит прожиточный минимум трудоспособного населения на 31,2 процента, уточнил на пленарном заседании Госдумы замглавы Минтруда Дмитрий Платыгин.</w:t>
      </w:r>
    </w:p>
    <w:p w14:paraId="0525AC84" w14:textId="77777777" w:rsidR="00B75910" w:rsidRPr="003C12D5" w:rsidRDefault="00B75910" w:rsidP="00B75910">
      <w:r w:rsidRPr="003C12D5">
        <w:t xml:space="preserve">В субъектах Федерации может действовать региональный МРОТ. Его рассчитывают исходя из экономической эффективности и особенностей географического расположения, например сурового климата. Для этого нужно заключить трехстороннее </w:t>
      </w:r>
      <w:r w:rsidRPr="003C12D5">
        <w:lastRenderedPageBreak/>
        <w:t>соглашение между местным правительством, региональными профсоюзами и Союзом работодателей. На региональный МРОТ по умолчанию должны ориентироваться все работодатели региона. При этом он не может быть ниже общероссийского показателя.</w:t>
      </w:r>
    </w:p>
    <w:p w14:paraId="1157F629" w14:textId="77777777" w:rsidR="00B75910" w:rsidRPr="003C12D5" w:rsidRDefault="00B75910" w:rsidP="00B75910">
      <w:r w:rsidRPr="003C12D5">
        <w:t>ДЛЯ БУДУЩИХ МАМ</w:t>
      </w:r>
    </w:p>
    <w:p w14:paraId="768B2AD4" w14:textId="77777777" w:rsidR="00B75910" w:rsidRPr="003C12D5" w:rsidRDefault="00B75910" w:rsidP="00B75910">
      <w:r w:rsidRPr="003C12D5">
        <w:t xml:space="preserve">Увеличение МРОТ повлияет не только на структуру заработной платы, но и на систему социальных выплат, напомнил </w:t>
      </w:r>
      <w:r w:rsidR="00EE180A">
        <w:t>«</w:t>
      </w:r>
      <w:r w:rsidRPr="003C12D5">
        <w:t>Парламентской газете</w:t>
      </w:r>
      <w:r w:rsidR="00EE180A">
        <w:t>»</w:t>
      </w:r>
      <w:r w:rsidRPr="003C12D5">
        <w:t xml:space="preserve"> член Комитета Госдумы по малому и среднему предпринимательству Алексей Говырин.</w:t>
      </w:r>
    </w:p>
    <w:p w14:paraId="53F70019" w14:textId="77777777" w:rsidR="00B75910" w:rsidRPr="003C12D5" w:rsidRDefault="00EE180A" w:rsidP="00B75910">
      <w:r>
        <w:t>«</w:t>
      </w:r>
      <w:r w:rsidR="00B75910" w:rsidRPr="003C12D5">
        <w:t>В частности, речь идет о пособиях по беременности и родам, а также ежемесячных выплатах по уходу за ребенком до полутора лет. Если женщина официально не имела дохода или ее заработок был ниже установленного минимума, для расчета пособия используется МРОТ</w:t>
      </w:r>
      <w:r>
        <w:t>»</w:t>
      </w:r>
      <w:r w:rsidR="00B75910" w:rsidRPr="003C12D5">
        <w:t>, – пояснил депутат.</w:t>
      </w:r>
    </w:p>
    <w:p w14:paraId="45CBAD4D" w14:textId="77777777" w:rsidR="00B75910" w:rsidRPr="003C12D5" w:rsidRDefault="00B75910" w:rsidP="00B75910">
      <w:r w:rsidRPr="003C12D5">
        <w:t xml:space="preserve">При новом уровне минимальной оплаты труда среднедневной заработок составит примерно 891 рубль, и это станет основой для расчета соответствующих выплат, сказал Говырин. Таким образом, минимальное пособие по беременности и родам при стандартном отпуске в 140 календарных дней составит около 124,7 тысячи рублей. При осложненных родах сумма выплаты увеличится до 139 тысяч рублей, а при многоплодной беременности минимальный размер пособия превысит 172 тысячи рублей. </w:t>
      </w:r>
      <w:r w:rsidR="00EE180A">
        <w:t>«</w:t>
      </w:r>
      <w:r w:rsidRPr="003C12D5">
        <w:t>Эти изменения свидетельствуют о комплексном подходе государства к регулированию трудовых отношений и социальной защиты населения, что подтверждается результатами анализа текущей экономической ситуации и прогнозами на будущее</w:t>
      </w:r>
      <w:r w:rsidR="00EE180A">
        <w:t>»</w:t>
      </w:r>
      <w:r w:rsidRPr="003C12D5">
        <w:t>, – уверен Говырин.</w:t>
      </w:r>
    </w:p>
    <w:p w14:paraId="31C4443B" w14:textId="77777777" w:rsidR="00B75910" w:rsidRPr="003C12D5" w:rsidRDefault="00B75910" w:rsidP="00B75910">
      <w:r w:rsidRPr="003C12D5">
        <w:t>И АЛИМЕНТЫ, И БОЛЬНИЧНЫЕ</w:t>
      </w:r>
    </w:p>
    <w:p w14:paraId="517A5C6E" w14:textId="77777777" w:rsidR="00B75910" w:rsidRPr="003C12D5" w:rsidRDefault="00B75910" w:rsidP="00B75910">
      <w:r w:rsidRPr="003C12D5">
        <w:t>Учитывают МРОТ и при назначении ряда других выплат. Например, если бывшие супруги не получили судебное решение об алиментах или не составили нотариальное соглашение, то алименты рассчитывают по минимальному значению, предусмотренному Семейным кодексом: четверть МРОТ на одного ребенка, треть – на двоих, половина – на троих и более детей.</w:t>
      </w:r>
    </w:p>
    <w:p w14:paraId="5E38CF5C" w14:textId="77777777" w:rsidR="00B75910" w:rsidRPr="003C12D5" w:rsidRDefault="00B75910" w:rsidP="00B75910">
      <w:r w:rsidRPr="003C12D5">
        <w:t>Величина больничных зависит от страхового стажа и среднего заработка сотрудника за предыдущие два года. Если человек в этот период не работал, то средний заработок посчитают равным МРОТ, установленному на день наступления страхового случая.</w:t>
      </w:r>
    </w:p>
    <w:p w14:paraId="4477EFBD" w14:textId="77777777" w:rsidR="00111D7C" w:rsidRPr="003C12D5" w:rsidRDefault="00B75910" w:rsidP="00B75910">
      <w:r w:rsidRPr="003C12D5">
        <w:t>Минимальный размер оплаты труда (МРОТ) превысит величину прожиточного минимума трудоспособного населения на 31,2 процента</w:t>
      </w:r>
      <w:r w:rsidR="00DD2CB8" w:rsidRPr="003C12D5">
        <w:t xml:space="preserve"> </w:t>
      </w:r>
      <w:r w:rsidRPr="003C12D5">
        <w:t>в следующем году</w:t>
      </w:r>
      <w:r w:rsidR="00DD2CB8" w:rsidRPr="003C12D5">
        <w:t>.</w:t>
      </w:r>
    </w:p>
    <w:p w14:paraId="4834EE0A" w14:textId="77777777" w:rsidR="00DD2CB8" w:rsidRPr="003C12D5" w:rsidRDefault="00DD2CB8" w:rsidP="00DD2CB8">
      <w:pPr>
        <w:pStyle w:val="2"/>
      </w:pPr>
      <w:bookmarkStart w:id="181" w:name="_Toc212444490"/>
      <w:r w:rsidRPr="003C12D5">
        <w:lastRenderedPageBreak/>
        <w:t>Ведомости, 24.10.2025, И дети, и карьера</w:t>
      </w:r>
      <w:bookmarkEnd w:id="181"/>
    </w:p>
    <w:p w14:paraId="319CE14E" w14:textId="77777777" w:rsidR="00DD2CB8" w:rsidRPr="003C12D5" w:rsidRDefault="00DD2CB8" w:rsidP="00683A5F">
      <w:pPr>
        <w:pStyle w:val="3"/>
      </w:pPr>
      <w:bookmarkStart w:id="182" w:name="_Toc212444491"/>
      <w:r w:rsidRPr="003C12D5">
        <w:t>В 2024 г. южнокорейская строительная компания Booyoung запустила программу поддержки рождаемости среди персонала – уже более 100 работников получили по 100 млн вон (около 5,8 млн руб.) за рождение детей. Проект – попытка корпорации внести вклад в решение демографической проблемы в стране. В Южной Корее рождается мало детей, эта страна – мировой рекордсмен по снижению рождаемости, и если тенденция сохранится, к 2072 г. ее население сократится c 51,8 млн человек до 36,2 млн. Среди прочего это может обернуться рисками для бизнеса – дефицитом кадров и повышением стоимости найма.</w:t>
      </w:r>
      <w:bookmarkEnd w:id="182"/>
    </w:p>
    <w:p w14:paraId="6A7C47D9" w14:textId="77777777" w:rsidR="00DD2CB8" w:rsidRPr="003C12D5" w:rsidRDefault="00DD2CB8" w:rsidP="00DD2CB8">
      <w:r w:rsidRPr="003C12D5">
        <w:t>Booyoung не единственная компания, которая осознает эти проблемы и включается в борьбу за демографию. Тренд заметен по всему миру. Калифорнийский бренд нижнего белья Cakes Body с этого года выплачивает сотрудникам с детьми дошкольного возраста ежемесячную стипендию в размере до $3000 на детский сад и услуги няни. Американский ритейл-гигант Walmart в рамках страховой программы предлагает доступ к клиникам репродуктивного здоровья Kindbody. Работники могут потратить до $20 000 (1,65 млн руб.) на донорские услуги, замораживание яйцеклеток, внутриматочную инсеминацию и экстракорпоральное оплодотворение.</w:t>
      </w:r>
    </w:p>
    <w:p w14:paraId="3CDD39DB" w14:textId="77777777" w:rsidR="00DD2CB8" w:rsidRPr="003C12D5" w:rsidRDefault="00DD2CB8" w:rsidP="00DD2CB8">
      <w:r w:rsidRPr="003C12D5">
        <w:t xml:space="preserve">Не остается в стороне и российский бизнес. Группа </w:t>
      </w:r>
      <w:r w:rsidR="00EE180A">
        <w:t>«</w:t>
      </w:r>
      <w:r w:rsidRPr="003C12D5">
        <w:t>Газпром</w:t>
      </w:r>
      <w:r w:rsidR="00EE180A">
        <w:t>»</w:t>
      </w:r>
      <w:r w:rsidRPr="003C12D5">
        <w:t xml:space="preserve"> выплачивает около 150 000 руб. сотруднику при рождении ребенка, причем сумма увеличиваются в полтора раза при рождении третьего и всех последующих. Компания также предоставляет дополнительные оплачиваемые выходные родителям и компенсирует затраты на оплату детских садов – как бюджетных, так и частных.</w:t>
      </w:r>
    </w:p>
    <w:p w14:paraId="0E01613A" w14:textId="77777777" w:rsidR="00DD2CB8" w:rsidRPr="003C12D5" w:rsidRDefault="00EE180A" w:rsidP="00DD2CB8">
      <w:r>
        <w:t>«</w:t>
      </w:r>
      <w:r w:rsidR="00DD2CB8" w:rsidRPr="003C12D5">
        <w:t>Норникель</w:t>
      </w:r>
      <w:r>
        <w:t>»</w:t>
      </w:r>
      <w:r w:rsidR="00DD2CB8" w:rsidRPr="003C12D5">
        <w:t xml:space="preserve"> с 2024 г. развивает проект для сотрудниц с детьми и будущих родителей – </w:t>
      </w:r>
      <w:r>
        <w:t>«</w:t>
      </w:r>
      <w:r w:rsidR="00DD2CB8" w:rsidRPr="003C12D5">
        <w:t>Мама на работе</w:t>
      </w:r>
      <w:r>
        <w:t>»</w:t>
      </w:r>
      <w:r w:rsidR="00DD2CB8" w:rsidRPr="003C12D5">
        <w:t>. Женщины, которые находятся в отпуске по беременности и родам, получают доплату до уровня постоянной заработной платы.</w:t>
      </w:r>
    </w:p>
    <w:p w14:paraId="65FB994D" w14:textId="77777777" w:rsidR="00DD2CB8" w:rsidRPr="003C12D5" w:rsidRDefault="00DD2CB8" w:rsidP="00DD2CB8">
      <w:r w:rsidRPr="003C12D5">
        <w:t xml:space="preserve">Похожая инициатива есть у ГК </w:t>
      </w:r>
      <w:r w:rsidR="00EE180A">
        <w:t>«</w:t>
      </w:r>
      <w:r w:rsidRPr="003C12D5">
        <w:t>Дело</w:t>
      </w:r>
      <w:r w:rsidR="00EE180A">
        <w:t>»</w:t>
      </w:r>
      <w:r w:rsidRPr="003C12D5">
        <w:t>. Группа доплачивает разницу между средним заработком сотрудника и размером пособия от Социального фонда России на время отпуска по беременности и родам, а еще дарит по миллиону рублей при рождении третьего и каждого следующего ребенка. Вдобавок ГК предлагает частичную занятость и гибкие графики работы тем, кто хочет выйти из отпуска по уходу за ребенком раньше срока.</w:t>
      </w:r>
    </w:p>
    <w:p w14:paraId="003517C3" w14:textId="77777777" w:rsidR="00DD2CB8" w:rsidRPr="003C12D5" w:rsidRDefault="00DD2CB8" w:rsidP="00DD2CB8">
      <w:r w:rsidRPr="003C12D5">
        <w:t>Всего с 2022 по 2024 г. суммарно группа инвестировала в сотрудников более 200 млн руб. Самыми популярными видами помощи оказались выплаты при рождении третьего ребенка, доплаты в период отпуска по беременности и родам, а также компенсации за детский сад и путевки в лагеря.</w:t>
      </w:r>
    </w:p>
    <w:p w14:paraId="0FDD3FD3" w14:textId="77777777" w:rsidR="00DD2CB8" w:rsidRPr="003C12D5" w:rsidRDefault="00DD2CB8" w:rsidP="00DD2CB8">
      <w:r w:rsidRPr="003C12D5">
        <w:t xml:space="preserve">Пока, впрочем, это точечные инициативы, но в ближайшие годы их станет больше. К этому подталкивают текущие вызовы рынка труда. За последние несколько лет в стране сформировался рекордный </w:t>
      </w:r>
      <w:r w:rsidR="00EE180A">
        <w:t>«</w:t>
      </w:r>
      <w:r w:rsidRPr="003C12D5">
        <w:t>навес вакансий</w:t>
      </w:r>
      <w:r w:rsidR="00EE180A">
        <w:t>»</w:t>
      </w:r>
      <w:r w:rsidRPr="003C12D5">
        <w:t>, когда на одного безработного приходится большое количество вакантных рабочих мест. Как следствие, у молодых специалистов есть выбор и они обращают внимание уже не только на зарплату, но и на социальный пакет. А если работодатель готов поддержать сотрудника в рождении и воспитании детей, он становится привлекательнее на рынке.</w:t>
      </w:r>
    </w:p>
    <w:p w14:paraId="35E64D08" w14:textId="77777777" w:rsidR="00DD2CB8" w:rsidRPr="003C12D5" w:rsidRDefault="00DD2CB8" w:rsidP="00DD2CB8">
      <w:r w:rsidRPr="003C12D5">
        <w:lastRenderedPageBreak/>
        <w:t>Подобные инициативы помогают снизить и текучесть кадров, а вместе с тем расходы на поиск и адаптацию новых сотрудников, которые тоже растут. Вдобавок улучшение демографической ситуации и поддержка рождаемости сейчас – приоритетная национальная задача для России. И компаниям, которые участвуют в решении стратегических задач, будет проще выстроить конструктивный диалог с регуляторами и получать доступ к субсидиям и налоговым льготам.</w:t>
      </w:r>
    </w:p>
    <w:p w14:paraId="5F2609C5" w14:textId="77777777" w:rsidR="00DD2CB8" w:rsidRPr="003C12D5" w:rsidRDefault="00DD2CB8" w:rsidP="00DD2CB8">
      <w:r w:rsidRPr="003C12D5">
        <w:t>Безусловно, внедрение программ не обходится без сложностей. Основные связаны с юридическими и налоговыми тонкостями. В России выплаты за рождение ребенка формально могут повысить доход семьи и лишить ее части господдержки. Со следующего года мы планируем дарить сотрудникам автомобили на рождение четвертого ребенка. А такие подарки облагаются налогами. Сейчас обсуждаем, как компенсировать этот налог, чтобы поддержка не обернулась для людей потерями.</w:t>
      </w:r>
    </w:p>
    <w:p w14:paraId="5151C320" w14:textId="77777777" w:rsidR="00DD2CB8" w:rsidRPr="003C12D5" w:rsidRDefault="00DD2CB8" w:rsidP="00DD2CB8">
      <w:r w:rsidRPr="003C12D5">
        <w:t xml:space="preserve">Второй барьер связан с социальными и культурными аспектами корпоративной культуры. Молодые женщины нередко опасаются сообщать о своих планах руководству – слишком велик страх потерять карьерные перспективы или столкнуться с предвзятостью. На рынке даже есть так называемый </w:t>
      </w:r>
      <w:r w:rsidR="00EE180A">
        <w:t>«</w:t>
      </w:r>
      <w:r w:rsidRPr="003C12D5">
        <w:t>штраф за материнство</w:t>
      </w:r>
      <w:r w:rsidR="00EE180A">
        <w:t>»</w:t>
      </w:r>
      <w:r w:rsidRPr="003C12D5">
        <w:t>, когда женщины добровольно соглашаются на более низкие оклады в обмен на большее количество свободного времени, чтобы уделять его семье.</w:t>
      </w:r>
    </w:p>
    <w:p w14:paraId="48B7866E" w14:textId="77777777" w:rsidR="00DD2CB8" w:rsidRPr="003C12D5" w:rsidRDefault="00DD2CB8" w:rsidP="00DD2CB8">
      <w:r w:rsidRPr="003C12D5">
        <w:t xml:space="preserve">Поэтому компаниям важно оказывать не только финансовую поддержку специалистам, но и психологическую. Сотрудницы должны понимать, что беременность не повлияет на отношение к ним и их рабочие планы. Подобные инициативы уже есть: например, в </w:t>
      </w:r>
      <w:r w:rsidR="00EE180A">
        <w:t>«</w:t>
      </w:r>
      <w:r w:rsidRPr="003C12D5">
        <w:t>Сибуре</w:t>
      </w:r>
      <w:r w:rsidR="00EE180A">
        <w:t>»</w:t>
      </w:r>
      <w:r w:rsidRPr="003C12D5">
        <w:t xml:space="preserve"> сотрудники могут работать со штатным психологом. Женщины часто обращаются с вопросом, как выстроить баланс между семейной жизнью и работой. Обсуждают вопросы родительства и в </w:t>
      </w:r>
      <w:r w:rsidR="00EE180A">
        <w:t>«</w:t>
      </w:r>
      <w:r w:rsidRPr="003C12D5">
        <w:t>Сообществе равных возможностей</w:t>
      </w:r>
      <w:r w:rsidR="00EE180A">
        <w:t>»</w:t>
      </w:r>
      <w:r w:rsidRPr="003C12D5">
        <w:t xml:space="preserve"> компании, где есть специальные треки </w:t>
      </w:r>
      <w:r w:rsidR="00EE180A">
        <w:t>«</w:t>
      </w:r>
      <w:r w:rsidRPr="003C12D5">
        <w:t>Женское лидерство</w:t>
      </w:r>
      <w:r w:rsidR="00EE180A">
        <w:t>»</w:t>
      </w:r>
      <w:r w:rsidRPr="003C12D5">
        <w:t xml:space="preserve"> и </w:t>
      </w:r>
      <w:r w:rsidR="00EE180A">
        <w:t>«</w:t>
      </w:r>
      <w:r w:rsidRPr="003C12D5">
        <w:t>Поддержка семьи и родительства</w:t>
      </w:r>
      <w:r w:rsidR="00EE180A">
        <w:t>»</w:t>
      </w:r>
      <w:r w:rsidRPr="003C12D5">
        <w:t>. Там сотрудники разных возрастов, географий, специализации и семейного статуса делятся опытом друг с другом.</w:t>
      </w:r>
    </w:p>
    <w:p w14:paraId="43AD01B4" w14:textId="77777777" w:rsidR="00DD2CB8" w:rsidRDefault="00DD2CB8" w:rsidP="00DD2CB8">
      <w:r w:rsidRPr="003C12D5">
        <w:t xml:space="preserve">Как будет развиваться рынок дальше? Вероятно, двигаться в сторону комбинированных моделей: прямые выплаты дополнят гибкие формы занятости, оплата детских садов и психологическая поддержка. Все это позволит закрыть максимум потребностей молодых родителей, как финансовых, так и эмоциональных. </w:t>
      </w:r>
    </w:p>
    <w:p w14:paraId="5F2724C4" w14:textId="77777777" w:rsidR="009D23DA" w:rsidRDefault="009D23DA" w:rsidP="009D23DA">
      <w:pPr>
        <w:pStyle w:val="2"/>
      </w:pPr>
      <w:bookmarkStart w:id="183" w:name="_Toc212444492"/>
      <w:r>
        <w:t>Современный Предприниматель, 26.10.2025</w:t>
      </w:r>
      <w:r w:rsidRPr="001874F2">
        <w:t xml:space="preserve">, </w:t>
      </w:r>
      <w:r>
        <w:t>Проценты по вкладам физических лиц начали расти</w:t>
      </w:r>
      <w:bookmarkEnd w:id="183"/>
    </w:p>
    <w:p w14:paraId="7BBA4CE4" w14:textId="77777777" w:rsidR="009D23DA" w:rsidRDefault="009D23DA" w:rsidP="009D23DA">
      <w:pPr>
        <w:pStyle w:val="3"/>
      </w:pPr>
      <w:bookmarkStart w:id="184" w:name="_Toc212444493"/>
      <w:r>
        <w:t>Ведущие российские банки, сталкиваясь с продолжающейся жесткостью денежно-кредитной политики Центробанка, начали поднимать процентные ставки по своим депозитам.</w:t>
      </w:r>
      <w:bookmarkEnd w:id="184"/>
    </w:p>
    <w:p w14:paraId="3524B0ED" w14:textId="77777777" w:rsidR="009D23DA" w:rsidRDefault="009D23DA" w:rsidP="009D23DA">
      <w:r>
        <w:t>Ситуация с процентами по депозитам в банках в октябре 2025</w:t>
      </w:r>
    </w:p>
    <w:p w14:paraId="5BA455BA" w14:textId="77777777" w:rsidR="009D23DA" w:rsidRDefault="009D23DA" w:rsidP="009D23DA">
      <w:r>
        <w:t xml:space="preserve">Уже 16 октября сразу два известных банка увеличили доходность рублевых вкладов. Например, в банке ВТБ теперь трехмесячный депозит приносит максимальные 16 % годовых, шестимесячные-восемнадцатимесячные вложения обеспечивают клиентам уже 15 %. Аналогично поступил банк "Дом.РФ": максимальный доход по трехмесячным вложениям достиг здесь уровня 17 % годовых. За прошедшую неделю повышение ставок произошло также в Яндекс.Банке и Московском кредитном банке. Ранее после </w:t>
      </w:r>
      <w:r>
        <w:lastRenderedPageBreak/>
        <w:t>сентябрьского повышения ставки регулятором аналогичные шаги предприняли Т-банк, Газпромбанк и Совкомбанк.</w:t>
      </w:r>
    </w:p>
    <w:p w14:paraId="4A79B469" w14:textId="77777777" w:rsidR="009D23DA" w:rsidRDefault="009D23DA" w:rsidP="009D23DA">
      <w:r>
        <w:t>Подобные меры существенно притормозили общий тренд понижения процентов по депозитам.</w:t>
      </w:r>
    </w:p>
    <w:p w14:paraId="3A0AF2F1" w14:textId="77777777" w:rsidR="009D23DA" w:rsidRDefault="009D23DA" w:rsidP="009D23DA">
      <w:r>
        <w:t>Так, согласно официальной статистике Центробанка, средняя максимальная ставка по десятке крупнейших кредитных организаций сократилась всего на 3,4 п.п., упав с начала июня до первой половины августа ниже отметки в 16 %, однако уже к началу октября показатель стабилизировался на отметке около 15,5 % годовых. Аналитики индексируемого рынка финансовых услуг ("Финуслуги") отмечают, что среди первых двадцати банков за последний месяц только четыре учреждения подняли ставки по вкладам (в диапазоне от 0,1 до 3,8 п.п.) против девяти банков, которые их наоборот - снизили (от 0,4 до 2 п.п.). Остальные три банка оставили условия неизменными. Из тех же данных ясно, что сейчас найти срочный вклад на сумму в 100 тысяч рублей без особых условий по ставкам равным или превышающим ключевую (17 %) возможно лишь в двух банках из двадцатки лидеров.</w:t>
      </w:r>
    </w:p>
    <w:p w14:paraId="5116D660" w14:textId="77777777" w:rsidR="009D23DA" w:rsidRDefault="009D23DA" w:rsidP="009D23DA">
      <w:r>
        <w:t>Причины роста процентов по депозитам</w:t>
      </w:r>
    </w:p>
    <w:p w14:paraId="742AFE02" w14:textId="77777777" w:rsidR="009D23DA" w:rsidRDefault="009D23DA" w:rsidP="009D23DA">
      <w:r>
        <w:t xml:space="preserve">Среди причин повышения процентных ставок по депозитам:  </w:t>
      </w:r>
    </w:p>
    <w:p w14:paraId="305F8A77" w14:textId="77777777" w:rsidR="009D23DA" w:rsidRDefault="009D23DA" w:rsidP="009D23DA">
      <w:r>
        <w:t>•</w:t>
      </w:r>
      <w:r>
        <w:tab/>
        <w:t xml:space="preserve">критическая позиция Центрального Банка относительно перспективы быстрого понижения базовой процентной ставки; </w:t>
      </w:r>
    </w:p>
    <w:p w14:paraId="5C4FB4E5" w14:textId="77777777" w:rsidR="009D23DA" w:rsidRDefault="009D23DA" w:rsidP="009D23DA">
      <w:r>
        <w:t>•</w:t>
      </w:r>
      <w:r>
        <w:tab/>
        <w:t xml:space="preserve">конкурентная борьба за привлечение частных инвесторов наряду с возможностью прибыльного размещения полученных ресурсов через кредитование или рынок денег (привлечение новых денежных потоков, поступающих от клиентов, ранее размещавших сбережения в иных кредитных организациях или привлеченных из небанковских источников); </w:t>
      </w:r>
    </w:p>
    <w:p w14:paraId="78DBA1D6" w14:textId="77777777" w:rsidR="009D23DA" w:rsidRDefault="009D23DA" w:rsidP="009D23DA">
      <w:r>
        <w:t>•</w:t>
      </w:r>
      <w:r>
        <w:tab/>
        <w:t xml:space="preserve">попытка финансовых организаций удержать средства тех клиентов, кто открыл высокопроцентные депозиты раньше и сейчас подходит срок окончания договоров; </w:t>
      </w:r>
    </w:p>
    <w:p w14:paraId="1CDC771F" w14:textId="77777777" w:rsidR="009D23DA" w:rsidRDefault="009D23DA" w:rsidP="009D23DA">
      <w:r>
        <w:t>•</w:t>
      </w:r>
      <w:r>
        <w:tab/>
        <w:t xml:space="preserve">повышение ставок в рамках краткосрочных рекламных кампаний (подобные предложения часто действуют временно или требуют выполнения ряда условий, таких как оформление долгосрочного инвестиционного продукта в дочерней пенсионной структуре или соблюдение определенного уровня расходов по банковской карте в течение месяца). </w:t>
      </w:r>
    </w:p>
    <w:p w14:paraId="50D294C9" w14:textId="77777777" w:rsidR="009D23DA" w:rsidRDefault="009D23DA" w:rsidP="009D23DA">
      <w:r>
        <w:t>Будущее движение процентов по вкладам существенно зависит от проводимой Банком России ДКП. Снижение ключевой ставки Центробанком на 1 пункт до конца года приведет к дальнейшему снижению средних ставок по депозитам примерно на 0,5-1 процентный пункт относительно текущих значений.</w:t>
      </w:r>
    </w:p>
    <w:p w14:paraId="39A2C986" w14:textId="77777777" w:rsidR="009D23DA" w:rsidRDefault="009D23DA" w:rsidP="009D23DA">
      <w:r>
        <w:t xml:space="preserve">При этом эксперты отмечают вероятность сохранения высокого спроса на банковские инструменты сбережения вплоть до окончания года. Как уточнили представители ВТБ, часть клиентов будут закрывать депозиты, открытые на пиковых ставках начала года, а другие предпочтут размещать свободные средства на короткие сроки ближе к концу года. Наталья Волошина из Альфа-Банка также подчеркнула, что ноябрь-декабрь исторически являются периодом активных маркетинговых кампаний и специальных предложений. Директор группы рейтингов финансовых институтов НРА Егор Лопатин допускает, что даже несмотря на изменения ключевой ставки, возможно некоторое </w:t>
      </w:r>
      <w:r>
        <w:lastRenderedPageBreak/>
        <w:t>повышение процентных ставок перед новогодними праздниками в рамках краткосрочных промоакций некоторых банков.</w:t>
      </w:r>
    </w:p>
    <w:p w14:paraId="3519DFBD" w14:textId="77777777" w:rsidR="009D23DA" w:rsidRDefault="009D23DA" w:rsidP="009D23DA">
      <w:r>
        <w:t>***</w:t>
      </w:r>
    </w:p>
    <w:p w14:paraId="3CA92921" w14:textId="77777777" w:rsidR="009D23DA" w:rsidRDefault="009D23DA" w:rsidP="009D23DA">
      <w:r>
        <w:t>Сезонное летнее снижение цен на продукты питания себя практически исчерпало, а инфляционные ожидания домохозяйств по-прежнему остаются на высоком уровне, сохраняется напряженность и в геополитической обстановке. Даже при высоких ставках Центробанка потребительский спрос остается на высоком уровне. Вместе с тем, дороговизна кредитов для бизнеса, а также рост курса рубля препятствуют увеличению предложения. В этих условиях не стоит удивляться жесткой риторике Банка России о денежно-кредитной политике. Эксперты на октябрьском заседании ожидают паузы в снижении ставок, а некоторые даже говорят о возобновлении повышения.</w:t>
      </w:r>
    </w:p>
    <w:p w14:paraId="409BBE2A" w14:textId="77777777" w:rsidR="009D23DA" w:rsidRDefault="009D23DA" w:rsidP="009D23DA">
      <w:r>
        <w:t>В этом свете инвесторы действительно снова проявляют интерес к активам, приносящим процентный доход. На фондовом рынке снова растет спрос на облигации, а большинство тех, кто не решается вкладывать деньги в такие инструменты, используют банковские депозиты. Естественно, интерес к вкладам подстегивают и предновогодние акции, которые традиционно предлагают банки. Однако следует понимать, что такие выгодные предложения будут ограничены по сроку действия (скорее всего, высокие ставки можно будет распространять только на трехмесячные или полугодовые депозиты). Не стоит также забывать, что ЦБ РФ мониторит ситуацию в экономике страны, и при значительном охлаждении может поддержать ее снижением ставок даже при некотором росте инфляции.</w:t>
      </w:r>
    </w:p>
    <w:p w14:paraId="31DB2FAB" w14:textId="77777777" w:rsidR="009D23DA" w:rsidRDefault="009D23DA" w:rsidP="009D23DA">
      <w:r>
        <w:t>Специализация: Гражданское, земельное, трудовое, уголовное право</w:t>
      </w:r>
    </w:p>
    <w:p w14:paraId="40C087DE" w14:textId="77777777" w:rsidR="009D23DA" w:rsidRDefault="009D23DA" w:rsidP="009D23DA">
      <w:r>
        <w:t>Имеет более 15 лет юридического стажа в крупных холдингах Юга России.</w:t>
      </w:r>
    </w:p>
    <w:p w14:paraId="352913D6" w14:textId="77777777" w:rsidR="009D23DA" w:rsidRDefault="009D23DA" w:rsidP="009D23DA">
      <w:r>
        <w:t>Обладает опытом в области договорной и претензионной работы, мирного разрешения споров, судебного взыскания долгов и оспаривания прав на имущество.</w:t>
      </w:r>
    </w:p>
    <w:p w14:paraId="03EAB776" w14:textId="77777777" w:rsidR="009D23DA" w:rsidRDefault="009D23DA" w:rsidP="009D23DA">
      <w:r>
        <w:t>Чем отличается сберегательный счет от вклада?</w:t>
      </w:r>
    </w:p>
    <w:p w14:paraId="5E8CDE9D" w14:textId="77777777" w:rsidR="009D23DA" w:rsidRDefault="009D23DA" w:rsidP="009D23DA">
      <w:r>
        <w:t>Сберегательный счет отличается от вклада в основном условиями договора - так, банк может оставить за собой право менять проценты по накопительному (сберегательному счету), а для...</w:t>
      </w:r>
    </w:p>
    <w:p w14:paraId="5D452871" w14:textId="77777777" w:rsidR="009D23DA" w:rsidRDefault="009D23DA" w:rsidP="009D23DA">
      <w:r>
        <w:t>Посмотреть ответ</w:t>
      </w:r>
    </w:p>
    <w:p w14:paraId="412D571C" w14:textId="77777777" w:rsidR="009D23DA" w:rsidRDefault="009D23DA" w:rsidP="009D23DA">
      <w:r>
        <w:t>ОФЗ или вклад - что лучше?</w:t>
      </w:r>
    </w:p>
    <w:p w14:paraId="0373A1C5" w14:textId="77777777" w:rsidR="009D23DA" w:rsidRDefault="009D23DA" w:rsidP="009D23DA">
      <w:r>
        <w:t>Выбор между ОФЗ и вкладом зависит от личных финансовых целей инвестора. Чтобы разобраться, нужно сравнить их по нескольким пунктам - надежность, стабильность, ликвидность и др.</w:t>
      </w:r>
    </w:p>
    <w:p w14:paraId="0611B8D1" w14:textId="77777777" w:rsidR="009D23DA" w:rsidRDefault="009D23DA" w:rsidP="009D23DA">
      <w:r>
        <w:t>Посмотреть ответ</w:t>
      </w:r>
    </w:p>
    <w:p w14:paraId="70EBF0E1" w14:textId="77777777" w:rsidR="009D23DA" w:rsidRDefault="009D23DA" w:rsidP="009D23DA">
      <w:r>
        <w:t>Чем ПИФ лучше вклада?</w:t>
      </w:r>
    </w:p>
    <w:p w14:paraId="2684E878" w14:textId="77777777" w:rsidR="009D23DA" w:rsidRDefault="009D23DA" w:rsidP="009D23DA">
      <w:r>
        <w:t>ПИФ лучше вклада неограниченной доходностью и возможностью продажи в любой момент.</w:t>
      </w:r>
    </w:p>
    <w:p w14:paraId="53D6F977" w14:textId="77777777" w:rsidR="009D23DA" w:rsidRPr="003C12D5" w:rsidRDefault="009D23DA" w:rsidP="009D23DA">
      <w:hyperlink r:id="rId59" w:history="1">
        <w:r w:rsidRPr="001F7991">
          <w:rPr>
            <w:rStyle w:val="a3"/>
          </w:rPr>
          <w:t>https://spmag.ru/news/procenty-po-vkladam-fizicheskih-lic-nachali-rasti</w:t>
        </w:r>
      </w:hyperlink>
      <w:r>
        <w:t xml:space="preserve"> </w:t>
      </w:r>
    </w:p>
    <w:p w14:paraId="792D3B12" w14:textId="77777777" w:rsidR="00AF5607" w:rsidRPr="003C12D5" w:rsidRDefault="00AF5607" w:rsidP="00AF5607">
      <w:pPr>
        <w:pStyle w:val="2"/>
      </w:pPr>
      <w:bookmarkStart w:id="185" w:name="a7"/>
      <w:bookmarkStart w:id="186" w:name="_Toc212444494"/>
      <w:bookmarkEnd w:id="185"/>
      <w:r w:rsidRPr="003C12D5">
        <w:lastRenderedPageBreak/>
        <w:t>Интерфакс, 24.10.2025, Правительство предложило разрешить физлицам и ИП участвовать в инвестиционных товариществах</w:t>
      </w:r>
      <w:bookmarkEnd w:id="186"/>
    </w:p>
    <w:p w14:paraId="57401082" w14:textId="77777777" w:rsidR="00AF5607" w:rsidRPr="003C12D5" w:rsidRDefault="00AF5607" w:rsidP="00683A5F">
      <w:pPr>
        <w:pStyle w:val="3"/>
      </w:pPr>
      <w:bookmarkStart w:id="187" w:name="_Toc212444495"/>
      <w:r w:rsidRPr="003C12D5">
        <w:t>Правительство внесло в Госдуму законопроект № 1050649-8 о модернизации регулирования инвестиционных товариществ, расширяющий возможный список их участников за счет инвестиционных фондов, физлиц и индивидуальных предпринимателей.</w:t>
      </w:r>
      <w:bookmarkEnd w:id="187"/>
    </w:p>
    <w:p w14:paraId="4FC62584" w14:textId="77777777" w:rsidR="00AF5607" w:rsidRPr="003C12D5" w:rsidRDefault="00AF5607" w:rsidP="00AF5607">
      <w:r w:rsidRPr="003C12D5">
        <w:t xml:space="preserve">Изменения предлагается внести в законы </w:t>
      </w:r>
      <w:r w:rsidR="00EE180A">
        <w:t>«</w:t>
      </w:r>
      <w:r w:rsidRPr="003C12D5">
        <w:t>Об инвестиционном товариществе</w:t>
      </w:r>
      <w:r w:rsidR="00EE180A">
        <w:t>»</w:t>
      </w:r>
      <w:r w:rsidRPr="003C12D5">
        <w:t xml:space="preserve"> и </w:t>
      </w:r>
      <w:r w:rsidR="00EE180A">
        <w:t>«</w:t>
      </w:r>
      <w:r w:rsidRPr="003C12D5">
        <w:t>Основы законодательства о нотариате</w:t>
      </w:r>
      <w:r w:rsidR="00EE180A">
        <w:t>»</w:t>
      </w:r>
      <w:r w:rsidRPr="003C12D5">
        <w:t>.</w:t>
      </w:r>
    </w:p>
    <w:p w14:paraId="7F9A0E11" w14:textId="77777777" w:rsidR="00AF5607" w:rsidRPr="003C12D5" w:rsidRDefault="00AF5607" w:rsidP="00AF5607">
      <w:r w:rsidRPr="003C12D5">
        <w:t>Предлагаемые поправки разрешают создавать инвестиционные товарищества с обособленным имуществом под управлением иных управляющих товарищей, а не только Российского фонда прямых инвестиций и его структур, как сейчас. А также расширяют круг лиц, которые могут участвовать в инвестиционных товариществах: к коммерческим компаниям и ряду некоммерческих организаций (НКО) добавляются физлица, индивидуальные предприниматели (ИП), инвестиционные фонды и их управляющие компании, а также управляющие товарищи, действующие от имени и в интересах всех участников других договоров инвесттоварищества.</w:t>
      </w:r>
    </w:p>
    <w:p w14:paraId="541AAF91" w14:textId="77777777" w:rsidR="00AF5607" w:rsidRPr="003C12D5" w:rsidRDefault="00AF5607" w:rsidP="00AF5607">
      <w:r w:rsidRPr="003C12D5">
        <w:t>Однако стать участником инвесттоварищества смогут только физлица, которые соответствуют требованиям Банка России для квалифицированных инвесторов. Если у человека нет профильного образования или подтвержденных знаний о рынке, он может войти в товарищество только при вложении средств не ниже порога для признания инвестора квалифицированным - сейчас от 12 млн рублей, а с 2026 года - от 24 млн рублей.</w:t>
      </w:r>
    </w:p>
    <w:p w14:paraId="1ECE1E3A" w14:textId="77777777" w:rsidR="00AF5607" w:rsidRPr="003C12D5" w:rsidRDefault="00AF5607" w:rsidP="00AF5607">
      <w:r w:rsidRPr="003C12D5">
        <w:t>Кроме того, проект для предоставления негосударственным пенсионным фондам (НПФ) возможности участвовать в договорах инвесттовариществ предлагает ограничить ответственность по общим налоговым обязательствам товарищей-вкладчиков, говорится в пояснительной записке к проекту.</w:t>
      </w:r>
    </w:p>
    <w:p w14:paraId="646A54A9" w14:textId="77777777" w:rsidR="00AF5607" w:rsidRPr="003C12D5" w:rsidRDefault="00AF5607" w:rsidP="00AF5607">
      <w:r w:rsidRPr="003C12D5">
        <w:t>Документ снимает ограничения на участие управляющего товарища в двух и более договорах инвесттоварищества, а также отменяет предельный срок действия договора, который сейчас составляет 15 лет.</w:t>
      </w:r>
    </w:p>
    <w:p w14:paraId="5E3EBD12" w14:textId="77777777" w:rsidR="00AF5607" w:rsidRPr="003C12D5" w:rsidRDefault="00AF5607" w:rsidP="00AF5607">
      <w:r w:rsidRPr="003C12D5">
        <w:t>Новый тип товарищества - финансовый</w:t>
      </w:r>
    </w:p>
    <w:p w14:paraId="27E84809" w14:textId="77777777" w:rsidR="00AF5607" w:rsidRPr="003C12D5" w:rsidRDefault="00EE180A" w:rsidP="00AF5607">
      <w:r>
        <w:t>«</w:t>
      </w:r>
      <w:r w:rsidR="00AF5607" w:rsidRPr="003C12D5">
        <w:t>Для привлечения средств институциональных инвесторов в целях осуществления прямых и венчурных инвестиций</w:t>
      </w:r>
      <w:r>
        <w:t>»</w:t>
      </w:r>
      <w:r w:rsidR="00AF5607" w:rsidRPr="003C12D5">
        <w:t xml:space="preserve"> разработчики документа предлагают выделить отдельный тип товариществ - инвестиционные финансовые.</w:t>
      </w:r>
    </w:p>
    <w:p w14:paraId="15205BB6" w14:textId="77777777" w:rsidR="00AF5607" w:rsidRPr="003C12D5" w:rsidRDefault="00AF5607" w:rsidP="00AF5607">
      <w:r w:rsidRPr="003C12D5">
        <w:t>Они смогут вкладывать активы исключительно в ценные бумаги и производные финансовые инструменты, доли участия в компаниях и других товариществах, доли участия в иностранных структурах без образования юридического лица (трасты, фонды и т.п.), а также денежные средства. Но максимально допустимая доля биржевых ценных бумаг ограничивается 20% от общего имущества, за исключением бумаг высокотехнологичного сектора экономики и акций компаний, входящих в состав товарищества до выхода на биржу.</w:t>
      </w:r>
    </w:p>
    <w:p w14:paraId="156B11D0" w14:textId="77777777" w:rsidR="00AF5607" w:rsidRPr="003C12D5" w:rsidRDefault="00AF5607" w:rsidP="00AF5607">
      <w:r w:rsidRPr="003C12D5">
        <w:lastRenderedPageBreak/>
        <w:t xml:space="preserve">Кроме того, предполагается создание специального реестра договоров инвестиционного финансового товарищества для </w:t>
      </w:r>
      <w:r w:rsidR="00EE180A">
        <w:t>«</w:t>
      </w:r>
      <w:r w:rsidRPr="003C12D5">
        <w:t>государственной поддержки инвестиционной деятельности в сфере технологий</w:t>
      </w:r>
      <w:r w:rsidR="00EE180A">
        <w:t>»</w:t>
      </w:r>
      <w:r w:rsidRPr="003C12D5">
        <w:t xml:space="preserve"> - за венчурное или прямое финансирование малых технологических компаний. Правила ведения и критерии включения договоров в реестр установит правительство РФ.</w:t>
      </w:r>
    </w:p>
    <w:p w14:paraId="479710FC" w14:textId="77777777" w:rsidR="00AF5607" w:rsidRPr="003C12D5" w:rsidRDefault="00AF5607" w:rsidP="00AF5607">
      <w:r w:rsidRPr="003C12D5">
        <w:t>Предполагается, что закон начнет действовать через 10 дней после публикации, а нормы, регулирующие создание реестра - через 250 дней.</w:t>
      </w:r>
    </w:p>
    <w:p w14:paraId="097364C6" w14:textId="77777777" w:rsidR="00AF5607" w:rsidRPr="003C12D5" w:rsidRDefault="00AF5607" w:rsidP="00AF5607">
      <w:hyperlink r:id="rId60" w:history="1">
        <w:r w:rsidRPr="003C12D5">
          <w:rPr>
            <w:rStyle w:val="a3"/>
          </w:rPr>
          <w:t>https://www.interfax.ru/russia/1054578</w:t>
        </w:r>
      </w:hyperlink>
      <w:r w:rsidRPr="003C12D5">
        <w:t xml:space="preserve"> </w:t>
      </w:r>
    </w:p>
    <w:p w14:paraId="2AEDAF83" w14:textId="77777777" w:rsidR="00EB3DA9" w:rsidRPr="003C12D5" w:rsidRDefault="00EB3DA9" w:rsidP="00EB3DA9">
      <w:pPr>
        <w:pStyle w:val="2"/>
      </w:pPr>
      <w:bookmarkStart w:id="188" w:name="_Hlk212444236"/>
      <w:bookmarkStart w:id="189" w:name="_Toc212444496"/>
      <w:r w:rsidRPr="003C12D5">
        <w:t>РИА Новости, 24.10.2025, Кабмин внес в Думу законопроект для увеличения прямых и венчурных инвестиций в экономику</w:t>
      </w:r>
      <w:bookmarkEnd w:id="189"/>
    </w:p>
    <w:p w14:paraId="7B72F52D" w14:textId="77777777" w:rsidR="00EB3DA9" w:rsidRPr="003C12D5" w:rsidRDefault="00EB3DA9" w:rsidP="00683A5F">
      <w:pPr>
        <w:pStyle w:val="3"/>
      </w:pPr>
      <w:bookmarkStart w:id="190" w:name="_Toc212444497"/>
      <w:r w:rsidRPr="003C12D5">
        <w:t>Правительство России внесло в Госдуму законопроект, направленный на создание условий для увеличения объёма прямых и венчурных инвестиций в российскую экономику, следует из базы данных нижней палаты парламента.</w:t>
      </w:r>
      <w:bookmarkEnd w:id="190"/>
    </w:p>
    <w:p w14:paraId="0434AF38" w14:textId="77777777" w:rsidR="00EB3DA9" w:rsidRPr="003C12D5" w:rsidRDefault="00EB3DA9" w:rsidP="00EB3DA9">
      <w:r w:rsidRPr="003C12D5">
        <w:t>Документ предусматривает возможность создания инвестиционного товарищества (ИТ) с обособленным имуществом под управлением других управляющих товарищей, помимо Российского фонда прямых инвестиций (РФПИ), его дочерних или зависимых обществ или лиц, утвержденных постановлением кабмина РФ.</w:t>
      </w:r>
    </w:p>
    <w:p w14:paraId="7432B229" w14:textId="77777777" w:rsidR="00EB3DA9" w:rsidRPr="003C12D5" w:rsidRDefault="00EB3DA9" w:rsidP="00EB3DA9">
      <w:r w:rsidRPr="003C12D5">
        <w:t>А для привлечения средств институциональных инвесторов в прямые и венчурные проекты предусматривается создание инвестиционного финансового товарищества (ИФТ).</w:t>
      </w:r>
    </w:p>
    <w:p w14:paraId="57E9BF49" w14:textId="77777777" w:rsidR="00EB3DA9" w:rsidRPr="003C12D5" w:rsidRDefault="00EB3DA9" w:rsidP="00EB3DA9">
      <w:r w:rsidRPr="003C12D5">
        <w:t>Такие товарищества будут вправе инвестировать общее имущество товарищей только в ценные бумаги, права требования по производным финансовым инструментам, доли участия в уставных (складочных) капиталах российских и иностранных организаций, доли в праве собственности на общее имущество товарищей других ИТ, доли участия в иностранных структурах без образования юрлица, а также денежные средства.</w:t>
      </w:r>
    </w:p>
    <w:p w14:paraId="3D5C3F0B" w14:textId="77777777" w:rsidR="00EB3DA9" w:rsidRPr="003C12D5" w:rsidRDefault="00EB3DA9" w:rsidP="00EB3DA9">
      <w:r w:rsidRPr="003C12D5">
        <w:t xml:space="preserve">Законопроект предусматривает создание реестра договоров ИФТ, осуществляющих поддержку малых технологических компаний посредством венчурного и (или) прямого финансирования. Кроме того, ограничивается ответственность по общим налоговым обязательствам товарищей-вкладчиков для допуска </w:t>
      </w:r>
      <w:r w:rsidRPr="003C12D5">
        <w:rPr>
          <w:b/>
        </w:rPr>
        <w:t>негосударственных пенсионных фондов</w:t>
      </w:r>
      <w:r w:rsidRPr="003C12D5">
        <w:t xml:space="preserve"> к участию в договорах ИТ.</w:t>
      </w:r>
    </w:p>
    <w:p w14:paraId="16EB5593" w14:textId="77777777" w:rsidR="00EB3DA9" w:rsidRPr="003C12D5" w:rsidRDefault="00EB3DA9" w:rsidP="00EB3DA9">
      <w:r w:rsidRPr="003C12D5">
        <w:t>Также снимаются ограничения на участие управляющего товарища в двух и более договорах ИТ и прописываются условия, при которых физлица, некоммерческие организации и объединения лиц без образования юрлица могут становиться стороной договора ИТ.</w:t>
      </w:r>
    </w:p>
    <w:p w14:paraId="5D3EB44E" w14:textId="77777777" w:rsidR="00EB3DA9" w:rsidRPr="003C12D5" w:rsidRDefault="00EB3DA9" w:rsidP="00EB3DA9">
      <w:r w:rsidRPr="003C12D5">
        <w:t>Помимо этого, снимается ограничение на максимальный срок действия договора об ИТ (не более 15 лет) и отменяется обязательное нотариальное удостоверение договоров ИТ у одного нотариуса.</w:t>
      </w:r>
    </w:p>
    <w:p w14:paraId="4997EE40" w14:textId="77777777" w:rsidR="00EB3DA9" w:rsidRPr="003C12D5" w:rsidRDefault="00EB3DA9" w:rsidP="00EB3DA9">
      <w:r w:rsidRPr="003C12D5">
        <w:t>При этом устанавливается возможность заключения договора ИТ путем: одновременного заверения у двух и более нотариусов; отдельного нотариального удостоверения безотзывной оферты управляющего товарища, а впоследствии нотариального удостоверения акцепта всеми товарищами-вкладчиками.</w:t>
      </w:r>
    </w:p>
    <w:p w14:paraId="649BE5E3" w14:textId="77777777" w:rsidR="00B75910" w:rsidRPr="003C12D5" w:rsidRDefault="00EB3DA9" w:rsidP="00EB3DA9">
      <w:r w:rsidRPr="003C12D5">
        <w:lastRenderedPageBreak/>
        <w:t>Соответствующие изменения вносятся в закон об ИТ и основы законодательства о нотариате.</w:t>
      </w:r>
    </w:p>
    <w:p w14:paraId="4BCF3119" w14:textId="77777777" w:rsidR="00EB3DA9" w:rsidRPr="003C12D5" w:rsidRDefault="00EB3DA9" w:rsidP="00EB3DA9">
      <w:pPr>
        <w:pStyle w:val="2"/>
      </w:pPr>
      <w:bookmarkStart w:id="191" w:name="_Toc212444498"/>
      <w:bookmarkEnd w:id="188"/>
      <w:r w:rsidRPr="003C12D5">
        <w:t>ТАСС, 24.10.2025, Решетников: иностранная рабочая сила становится дефицитом в мировой экономике</w:t>
      </w:r>
      <w:bookmarkEnd w:id="191"/>
    </w:p>
    <w:p w14:paraId="669B5AAE" w14:textId="77777777" w:rsidR="00EB3DA9" w:rsidRPr="003C12D5" w:rsidRDefault="00EB3DA9" w:rsidP="00683A5F">
      <w:pPr>
        <w:pStyle w:val="3"/>
      </w:pPr>
      <w:bookmarkStart w:id="192" w:name="_Toc212444499"/>
      <w:r w:rsidRPr="003C12D5">
        <w:t>Рабочие-иностранцы становятся все более дефицитным ресурсом для мирового рынка труда. Об этом заявил министр экономического развития России Максим Решетников, выступая на III Съезде министров экономического развития субъектов РФ.</w:t>
      </w:r>
      <w:bookmarkEnd w:id="192"/>
    </w:p>
    <w:p w14:paraId="70F2B3CD" w14:textId="77777777" w:rsidR="00EB3DA9" w:rsidRPr="003C12D5" w:rsidRDefault="00EE180A" w:rsidP="00EB3DA9">
      <w:r>
        <w:t>«</w:t>
      </w:r>
      <w:r w:rsidR="00EB3DA9" w:rsidRPr="003C12D5">
        <w:t xml:space="preserve">Там, где требуется, в том числе, привлечение иностранной рабочей силы, нужно найти баланс. С одной стороны, без иностранной рабочей силы не обеспечить тот экономический рост, который нам необходим. С другой стороны, конечно, мы должны реализовать модель, которая во многих странах, в том числе арабских, реализована по принципу приехал, отработал, уехал. Если люди что-то нарушают, или они что-то в прошлом нарушили, конечно, въезд в страну таким людям должен быть закрыт. Но в любом случае вопрос балансировки, где брать трудовой ресурс, что можно закрыть и нужно закрывать в первую очередь собственными силами, а где мы закрыть собственными силами не можем, или создана какая-то временная потребность в рабочих местах, какая-нибудь большая стройка, мы понимаем - </w:t>
      </w:r>
      <w:r>
        <w:t>«</w:t>
      </w:r>
      <w:r w:rsidR="00EB3DA9" w:rsidRPr="003C12D5">
        <w:t>давайте возьмем, привлечем иностранную рабочую силу</w:t>
      </w:r>
      <w:r>
        <w:t>»</w:t>
      </w:r>
      <w:r w:rsidR="00EB3DA9" w:rsidRPr="003C12D5">
        <w:t>. При этом иностранная рабочая сила, коллеги, это то, что становится таким дефицитным ресурсом в целом в экономике, в мировой экономике</w:t>
      </w:r>
      <w:r>
        <w:t>»</w:t>
      </w:r>
      <w:r w:rsidR="00EB3DA9" w:rsidRPr="003C12D5">
        <w:t>, - сказал он, подчеркнув, что речь именно об обученных трудовых ресурсах..</w:t>
      </w:r>
    </w:p>
    <w:p w14:paraId="29E8C393" w14:textId="77777777" w:rsidR="00EB3DA9" w:rsidRPr="003C12D5" w:rsidRDefault="00EB3DA9" w:rsidP="00EB3DA9">
      <w:r w:rsidRPr="003C12D5">
        <w:t xml:space="preserve">Решетников отметил, что страны активно конкурируют на этом поприще. </w:t>
      </w:r>
      <w:r w:rsidR="00EE180A">
        <w:t>«</w:t>
      </w:r>
      <w:r w:rsidRPr="003C12D5">
        <w:t>Многие страны, которые мы всегда воспринимали, как трудоизбыточные, входят в иной демографический этап, в том числе и наш восточный партнер Китай, несмотря на то, что там действительно высокие показатели в текущем моменте по молодежной безработице, например, в перспективе у него идет старение населения, сокращение, поэтому там тоже будут ограничения, - указал министр.</w:t>
      </w:r>
    </w:p>
    <w:p w14:paraId="61A39ADE" w14:textId="77777777" w:rsidR="00EB3DA9" w:rsidRPr="003C12D5" w:rsidRDefault="00EE180A" w:rsidP="00EB3DA9">
      <w:r>
        <w:t>«</w:t>
      </w:r>
      <w:r w:rsidR="00EB3DA9" w:rsidRPr="003C12D5">
        <w:t>У нас с вами такая демографическая ситуация, что в ближайшее время население в трудоспособном возрасте будет расти в двух категориях. Это молодежь и предпенсионный возраст. Поэтому мы всячески должны под эти категории адаптировать и все наши программы, чтобы молодежь, продолжая учебу, как можно раньше выходила на рынок труда</w:t>
      </w:r>
      <w:r>
        <w:t>»</w:t>
      </w:r>
      <w:r w:rsidR="00EB3DA9" w:rsidRPr="003C12D5">
        <w:t>, - подчеркнул он. - И, например, мы понимаем, что на рынках Центральной Азии мы все жестче и жестче конкурируем с другими странами, и не только с Китаем. Та же Германия, например, большую квоту на привлечение узбекской трудовой силы выдала, поэтому мы здесь конкурируем, и нам очень важно к этому относиться максимально эффективно</w:t>
      </w:r>
      <w:r>
        <w:t>»</w:t>
      </w:r>
      <w:r w:rsidR="00EB3DA9" w:rsidRPr="003C12D5">
        <w:t>.</w:t>
      </w:r>
    </w:p>
    <w:p w14:paraId="5C7926E4" w14:textId="77777777" w:rsidR="00EB3DA9" w:rsidRPr="003C12D5" w:rsidRDefault="00EB3DA9" w:rsidP="00EB3DA9">
      <w:r w:rsidRPr="003C12D5">
        <w:t>Он добавил, что в первую очередь развитие собственной экономики необходимо вести за счет собственных трудовых ресурсов.</w:t>
      </w:r>
    </w:p>
    <w:p w14:paraId="2ED5D66A" w14:textId="77777777" w:rsidR="00EB3DA9" w:rsidRPr="003C12D5" w:rsidRDefault="00EB3DA9" w:rsidP="00EB3DA9">
      <w:hyperlink r:id="rId61" w:history="1">
        <w:r w:rsidRPr="003C12D5">
          <w:rPr>
            <w:rStyle w:val="a3"/>
          </w:rPr>
          <w:t>https://tass.ru/ekonomika/25439427</w:t>
        </w:r>
      </w:hyperlink>
    </w:p>
    <w:p w14:paraId="5C8F7553" w14:textId="77777777" w:rsidR="007216C0" w:rsidRPr="003C12D5" w:rsidRDefault="007216C0" w:rsidP="007216C0">
      <w:pPr>
        <w:pStyle w:val="2"/>
      </w:pPr>
      <w:bookmarkStart w:id="193" w:name="_Toc212444500"/>
      <w:r w:rsidRPr="003C12D5">
        <w:lastRenderedPageBreak/>
        <w:t xml:space="preserve">Экономика и </w:t>
      </w:r>
      <w:r w:rsidR="00203DEE" w:rsidRPr="003C12D5">
        <w:t>жизнь</w:t>
      </w:r>
      <w:r w:rsidRPr="003C12D5">
        <w:t>, 2</w:t>
      </w:r>
      <w:r w:rsidR="00203DEE" w:rsidRPr="003C12D5">
        <w:t>3</w:t>
      </w:r>
      <w:r w:rsidRPr="003C12D5">
        <w:t>.10.2025, Новый тип индивидуального инвестиционного счета: особенности ИИС-3</w:t>
      </w:r>
      <w:bookmarkEnd w:id="193"/>
    </w:p>
    <w:p w14:paraId="0694E2AC" w14:textId="77777777" w:rsidR="007216C0" w:rsidRPr="003C12D5" w:rsidRDefault="007216C0" w:rsidP="00683A5F">
      <w:pPr>
        <w:pStyle w:val="3"/>
      </w:pPr>
      <w:bookmarkStart w:id="194" w:name="_Toc212444501"/>
      <w:r w:rsidRPr="003C12D5">
        <w:t xml:space="preserve">С прошлого года инвесторы получили возможность открыть новый тип индивидуального инвестиционного счета — ИИС-3. При этом существующие </w:t>
      </w:r>
      <w:r w:rsidR="00EE180A">
        <w:t>«</w:t>
      </w:r>
      <w:r w:rsidRPr="003C12D5">
        <w:t>старые</w:t>
      </w:r>
      <w:r w:rsidR="00EE180A">
        <w:t>»</w:t>
      </w:r>
      <w:r w:rsidRPr="003C12D5">
        <w:t xml:space="preserve"> ИИС продолжают действовать, и их можно трансформировать в новые по желанию. Рассмотрим, какие особенности имеет ИИС-3 и стоит ли менять старые ИИС на новые.</w:t>
      </w:r>
      <w:bookmarkEnd w:id="194"/>
    </w:p>
    <w:p w14:paraId="18C89B15" w14:textId="77777777" w:rsidR="007216C0" w:rsidRPr="003C12D5" w:rsidRDefault="007216C0" w:rsidP="007216C0">
      <w:r w:rsidRPr="003C12D5">
        <w:t>Индивидуальный инвестиционный счет (ИИС) — это специальный счет для инвестиций, срок которых превышает три года, а с недавнего времени — пять лет. С помощью ИИС, как и с обычным брокерским счетом, можно приобретать ценные бумаги, драгоценные металлы и валюту на фондовом рынке. Основное отличие ИИС заключается в его долгосрочном характере и наличии специальных налоговых вычетов.</w:t>
      </w:r>
    </w:p>
    <w:p w14:paraId="62F229C0" w14:textId="77777777" w:rsidR="007216C0" w:rsidRPr="003C12D5" w:rsidRDefault="007216C0" w:rsidP="007216C0">
      <w:r w:rsidRPr="003C12D5">
        <w:t>Различия между типами ИИС</w:t>
      </w:r>
    </w:p>
    <w:p w14:paraId="7F38A2A2" w14:textId="77777777" w:rsidR="007216C0" w:rsidRPr="003C12D5" w:rsidRDefault="007216C0" w:rsidP="007216C0">
      <w:r w:rsidRPr="003C12D5">
        <w:t>С 1 января 2024 г. был введен новый тип ИИС — ИИС-3. Законодатель внес изменения в ряд положений, касающихся правового статуса ИИС и условий получения налоговых льгот.</w:t>
      </w:r>
    </w:p>
    <w:p w14:paraId="3AC412AB" w14:textId="77777777" w:rsidR="007216C0" w:rsidRPr="003C12D5" w:rsidRDefault="007216C0" w:rsidP="007216C0">
      <w:r w:rsidRPr="003C12D5">
        <w:t>В частности:</w:t>
      </w:r>
    </w:p>
    <w:p w14:paraId="0F0D00AB" w14:textId="77777777" w:rsidR="007216C0" w:rsidRPr="003C12D5" w:rsidRDefault="007216C0" w:rsidP="007216C0">
      <w:r w:rsidRPr="003C12D5">
        <w:t xml:space="preserve">    отменено ограничение на сумму пополнения счета (для ИИС-1 и ИИС-2 были установлены ограничения на пополнение счета в размере не более 1 млн руб. в год);</w:t>
      </w:r>
    </w:p>
    <w:p w14:paraId="00DF4BBC" w14:textId="77777777" w:rsidR="007216C0" w:rsidRPr="003C12D5" w:rsidRDefault="007216C0" w:rsidP="007216C0">
      <w:r w:rsidRPr="003C12D5">
        <w:t xml:space="preserve">    появилась возможность вывода средств со счета до его закрытия в случае тяжелых жизненных обстоятельств (для ИИС старых типов вывод денег без потери права на вычет был возможен лишь в связи с закрытием счета после истечения трехлетнего срока);</w:t>
      </w:r>
    </w:p>
    <w:p w14:paraId="116913D6" w14:textId="77777777" w:rsidR="007216C0" w:rsidRPr="003C12D5" w:rsidRDefault="007216C0" w:rsidP="007216C0">
      <w:r w:rsidRPr="003C12D5">
        <w:t xml:space="preserve">    в отличие от первых двух типов ИИС, где можно было воспользоваться только одним из специальных налоговых вычетов (на сумму внесенных средств либо на сумму положительного финансового результата), к ИИС-3 применимы оба вида вычетов;</w:t>
      </w:r>
    </w:p>
    <w:p w14:paraId="072AB67D" w14:textId="77777777" w:rsidR="007216C0" w:rsidRPr="003C12D5" w:rsidRDefault="007216C0" w:rsidP="007216C0">
      <w:r w:rsidRPr="003C12D5">
        <w:t xml:space="preserve">    изменились условия получения вычетов по ИИС: с трех до 5–10 лет увеличен срок действия договора на ведение ИИС; с одного до трех увеличено количество счетов, которые инвестор может иметь одновременно.</w:t>
      </w:r>
    </w:p>
    <w:p w14:paraId="0CA78BCE" w14:textId="77777777" w:rsidR="007216C0" w:rsidRPr="003C12D5" w:rsidRDefault="007216C0" w:rsidP="007216C0">
      <w:r w:rsidRPr="003C12D5">
        <w:t>С момента введения ИИС-3 открытие счетов старых типов стало невозможно. При наличии действующего счета старого типа открыть ИИС-3 можно только после закрытия предыдущего (</w:t>
      </w:r>
      <w:r w:rsidR="00EE180A">
        <w:t>«</w:t>
      </w:r>
      <w:r w:rsidRPr="003C12D5">
        <w:t>старого</w:t>
      </w:r>
      <w:r w:rsidR="00EE180A">
        <w:t>»</w:t>
      </w:r>
      <w:r w:rsidRPr="003C12D5">
        <w:t>).</w:t>
      </w:r>
    </w:p>
    <w:p w14:paraId="12AB0404" w14:textId="77777777" w:rsidR="007216C0" w:rsidRPr="003C12D5" w:rsidRDefault="007216C0" w:rsidP="007216C0">
      <w:r w:rsidRPr="003C12D5">
        <w:t>Вычеты, применяемые к ИИС-3</w:t>
      </w:r>
    </w:p>
    <w:p w14:paraId="45C5C2B1" w14:textId="77777777" w:rsidR="007216C0" w:rsidRPr="003C12D5" w:rsidRDefault="007216C0" w:rsidP="007216C0">
      <w:r w:rsidRPr="003C12D5">
        <w:t>С 2024 г. владельцы ИИС-3 могут использовать два вида налоговых вычетов на долгосрочные сбережения граждан:</w:t>
      </w:r>
    </w:p>
    <w:p w14:paraId="4ECAC918" w14:textId="77777777" w:rsidR="007216C0" w:rsidRPr="003C12D5" w:rsidRDefault="007216C0" w:rsidP="007216C0">
      <w:r w:rsidRPr="003C12D5">
        <w:t xml:space="preserve">    на сумму средств, внесенных на ИИС;</w:t>
      </w:r>
    </w:p>
    <w:p w14:paraId="54917622" w14:textId="77777777" w:rsidR="007216C0" w:rsidRPr="003C12D5" w:rsidRDefault="007216C0" w:rsidP="007216C0">
      <w:r w:rsidRPr="003C12D5">
        <w:t xml:space="preserve">    на сумму положительного финансового результата по операциям на ИИС.</w:t>
      </w:r>
    </w:p>
    <w:p w14:paraId="6B6DDD13" w14:textId="77777777" w:rsidR="007216C0" w:rsidRPr="003C12D5" w:rsidRDefault="007216C0" w:rsidP="007216C0">
      <w:r w:rsidRPr="003C12D5">
        <w:t>Для одного ИИС-3 возможно применение обоих типов вычета, однако в рамках одного налогового периода доступен только один из них.</w:t>
      </w:r>
    </w:p>
    <w:p w14:paraId="70C7233A" w14:textId="77777777" w:rsidR="007216C0" w:rsidRPr="003C12D5" w:rsidRDefault="007216C0" w:rsidP="007216C0">
      <w:r w:rsidRPr="003C12D5">
        <w:t xml:space="preserve">К вычетам на долгосрочные сбережения относятся также вычет по пенсионным взносам по договорам негосударственного пенсионного обеспечения и вычет по сберегательным </w:t>
      </w:r>
      <w:r w:rsidRPr="003C12D5">
        <w:lastRenderedPageBreak/>
        <w:t>взносам в рамках программы долгосрочных сбережений (ПДС). Общая сумма этих вычетов, включая вычет в размере средств, внесенных на ИИС-3, не может превышать 400 тыс. руб. за налоговый период. Например, если владелец ИИС-3 внес 300 тыс. руб. на счет и уплатил 200 тыс. руб. в качестве сберегательных взносов по ПДС в течение года, максимальный размер вычета составит 400 тыс. руб., несмотря на то, что фактические расходы превышают этот лимит.</w:t>
      </w:r>
    </w:p>
    <w:p w14:paraId="229F55B1" w14:textId="77777777" w:rsidR="007216C0" w:rsidRPr="003C12D5" w:rsidRDefault="007216C0" w:rsidP="007216C0">
      <w:r w:rsidRPr="003C12D5">
        <w:t>Таким образом, для вычетов на долгосрочные сбережения установлен лимит в 400 тыс. руб. за налоговый период.</w:t>
      </w:r>
    </w:p>
    <w:p w14:paraId="55A73740" w14:textId="77777777" w:rsidR="007216C0" w:rsidRPr="003C12D5" w:rsidRDefault="007216C0" w:rsidP="007216C0">
      <w:r w:rsidRPr="003C12D5">
        <w:t>Исключение составляет вычет в размере положительного финансового результата от операций на ИИС — его лимит составляет 30 млн руб. по всем договорам на ведение ИИС, закрытым в налоговом периоде.</w:t>
      </w:r>
    </w:p>
    <w:p w14:paraId="0AFF64D3" w14:textId="77777777" w:rsidR="007216C0" w:rsidRPr="003C12D5" w:rsidRDefault="007216C0" w:rsidP="007216C0">
      <w:r w:rsidRPr="003C12D5">
        <w:t>Условия для получения вычетов</w:t>
      </w:r>
    </w:p>
    <w:p w14:paraId="02CBAC93" w14:textId="77777777" w:rsidR="007216C0" w:rsidRPr="003C12D5" w:rsidRDefault="007216C0" w:rsidP="007216C0">
      <w:r w:rsidRPr="003C12D5">
        <w:t>Законодательство определяет требования для применения обоих типов вычетов по ИИС-3:</w:t>
      </w:r>
    </w:p>
    <w:p w14:paraId="5AA84689" w14:textId="77777777" w:rsidR="007216C0" w:rsidRPr="003C12D5" w:rsidRDefault="007216C0" w:rsidP="007216C0">
      <w:r w:rsidRPr="003C12D5">
        <w:t xml:space="preserve">    открытие не более трех ИИС одновременно;</w:t>
      </w:r>
    </w:p>
    <w:p w14:paraId="04A6EC63" w14:textId="77777777" w:rsidR="007216C0" w:rsidRPr="003C12D5" w:rsidRDefault="007216C0" w:rsidP="007216C0">
      <w:r w:rsidRPr="003C12D5">
        <w:t xml:space="preserve">    соблюдение минимального срока действия договора на ведение ИИС-3.</w:t>
      </w:r>
    </w:p>
    <w:p w14:paraId="12C74AB0" w14:textId="77777777" w:rsidR="007216C0" w:rsidRPr="003C12D5" w:rsidRDefault="007216C0" w:rsidP="007216C0">
      <w:r w:rsidRPr="003C12D5">
        <w:t>Минимальный срок зависит от года, в котором был заключен договор, и составляет:</w:t>
      </w:r>
    </w:p>
    <w:p w14:paraId="028908AD" w14:textId="77777777" w:rsidR="007216C0" w:rsidRPr="003C12D5" w:rsidRDefault="007216C0" w:rsidP="007216C0">
      <w:r w:rsidRPr="003C12D5">
        <w:t xml:space="preserve">    5 лет для договоров, заключенных в 2024–2026 гг.,</w:t>
      </w:r>
    </w:p>
    <w:p w14:paraId="5E1E73F1" w14:textId="77777777" w:rsidR="007216C0" w:rsidRPr="003C12D5" w:rsidRDefault="007216C0" w:rsidP="007216C0">
      <w:r w:rsidRPr="003C12D5">
        <w:t xml:space="preserve">    6 лет — в 2027 г.,</w:t>
      </w:r>
    </w:p>
    <w:p w14:paraId="5152CD01" w14:textId="77777777" w:rsidR="007216C0" w:rsidRPr="003C12D5" w:rsidRDefault="007216C0" w:rsidP="007216C0">
      <w:r w:rsidRPr="003C12D5">
        <w:t xml:space="preserve">    7 лет — в 2028 г.,</w:t>
      </w:r>
    </w:p>
    <w:p w14:paraId="708F71C8" w14:textId="77777777" w:rsidR="007216C0" w:rsidRPr="003C12D5" w:rsidRDefault="007216C0" w:rsidP="007216C0">
      <w:r w:rsidRPr="003C12D5">
        <w:t xml:space="preserve">    8 лет — в 2029 г.,</w:t>
      </w:r>
    </w:p>
    <w:p w14:paraId="4A0CFE5E" w14:textId="77777777" w:rsidR="007216C0" w:rsidRPr="003C12D5" w:rsidRDefault="007216C0" w:rsidP="007216C0">
      <w:r w:rsidRPr="003C12D5">
        <w:t xml:space="preserve">    9 лет — в 2030 г.,</w:t>
      </w:r>
    </w:p>
    <w:p w14:paraId="6F872799" w14:textId="77777777" w:rsidR="007216C0" w:rsidRPr="003C12D5" w:rsidRDefault="007216C0" w:rsidP="007216C0">
      <w:r w:rsidRPr="003C12D5">
        <w:t xml:space="preserve">    10 лет — в 2031 г. и позднее.</w:t>
      </w:r>
    </w:p>
    <w:p w14:paraId="2F07156A" w14:textId="77777777" w:rsidR="007216C0" w:rsidRPr="003C12D5" w:rsidRDefault="007216C0" w:rsidP="007216C0">
      <w:r w:rsidRPr="003C12D5">
        <w:t>Если после получения вычета условия, указанные выше будут нарушены, необходимо будет вернуть полученную сумму в бюджет Российской Федерации.</w:t>
      </w:r>
    </w:p>
    <w:p w14:paraId="3DCD4EA9" w14:textId="77777777" w:rsidR="007216C0" w:rsidRPr="003C12D5" w:rsidRDefault="007216C0" w:rsidP="007216C0">
      <w:r w:rsidRPr="003C12D5">
        <w:t>Вычет в размере средств, внесенных на ИИС, можно получить ежегодно с момента открытия счета, за исключением года, когда ИИС прекращает свое действие. В год закрытия любого из открытых ИИС доступен только вычет в сумме положительного финансового результата.</w:t>
      </w:r>
    </w:p>
    <w:p w14:paraId="084F8A5B" w14:textId="77777777" w:rsidR="007216C0" w:rsidRPr="003C12D5" w:rsidRDefault="007216C0" w:rsidP="007216C0">
      <w:r w:rsidRPr="003C12D5">
        <w:t>Вычет на сумму внесенных средств можно оформить как в упрощенном порядке, так и через подачу налоговой декларации. Вычет на сумму положительного финансового результата можно получить как у налогового агента, так и по налоговой декларации.</w:t>
      </w:r>
    </w:p>
    <w:p w14:paraId="6E7B7A2E" w14:textId="77777777" w:rsidR="007216C0" w:rsidRPr="003C12D5" w:rsidRDefault="007216C0" w:rsidP="007216C0">
      <w:r w:rsidRPr="003C12D5">
        <w:t>Что делать со счетами старого образца?</w:t>
      </w:r>
    </w:p>
    <w:p w14:paraId="120B2E99" w14:textId="77777777" w:rsidR="007216C0" w:rsidRPr="003C12D5" w:rsidRDefault="007216C0" w:rsidP="007216C0">
      <w:r w:rsidRPr="003C12D5">
        <w:t>ИИС, открытые до 31 декабря 2023 г., продолжают функционировать, и их владельцы могут по желанию трансформировать такие счета в новый ИИС-3.</w:t>
      </w:r>
    </w:p>
    <w:p w14:paraId="52076F09" w14:textId="77777777" w:rsidR="007216C0" w:rsidRPr="003C12D5" w:rsidRDefault="007216C0" w:rsidP="007216C0">
      <w:r w:rsidRPr="003C12D5">
        <w:t>При трансформации старого ИИС в ИИС-3 срок действия договора на старый счет будет засчитываться в срок нового договора (в пределах трех лет).</w:t>
      </w:r>
    </w:p>
    <w:p w14:paraId="023B82BE" w14:textId="77777777" w:rsidR="007216C0" w:rsidRPr="003C12D5" w:rsidRDefault="007216C0" w:rsidP="007216C0">
      <w:r w:rsidRPr="003C12D5">
        <w:t>Такое преобразование не является обязательным — владельцы ИИС-1 или ИИС-2 могут продолжать использовать свои счета на прежних условиях.</w:t>
      </w:r>
    </w:p>
    <w:p w14:paraId="401357AA" w14:textId="77777777" w:rsidR="007216C0" w:rsidRPr="003C12D5" w:rsidRDefault="007216C0" w:rsidP="007216C0">
      <w:r w:rsidRPr="003C12D5">
        <w:lastRenderedPageBreak/>
        <w:t>Законодатель предусмотрел ряд переходных норм, которые регламентируют процесс трансформации ИИС-1 и ИИС-2, а также использование вычетов на долгосрочные сбережения граждан.</w:t>
      </w:r>
    </w:p>
    <w:p w14:paraId="4116E7C8" w14:textId="77777777" w:rsidR="007216C0" w:rsidRPr="003C12D5" w:rsidRDefault="007216C0" w:rsidP="007216C0">
      <w:r w:rsidRPr="003C12D5">
        <w:t>Для завершения процесса преобразования необходимо подготовить специальный пакет документов: без него трансформация не будет завершена, а налоговые органы не одобрят вычет.</w:t>
      </w:r>
    </w:p>
    <w:p w14:paraId="26C6B807" w14:textId="77777777" w:rsidR="007216C0" w:rsidRPr="003C12D5" w:rsidRDefault="007216C0" w:rsidP="007216C0">
      <w:r w:rsidRPr="003C12D5">
        <w:t>В связи с этими изменениями мы рекомендуем внимательно следить за соблюдением условий владения ИИС и применения вычетов, особенно при трансформации ИИС старого типа в новый.</w:t>
      </w:r>
    </w:p>
    <w:p w14:paraId="308EAC40" w14:textId="77777777" w:rsidR="007216C0" w:rsidRPr="003C12D5" w:rsidRDefault="007216C0" w:rsidP="007216C0">
      <w:hyperlink r:id="rId62" w:history="1">
        <w:r w:rsidRPr="003C12D5">
          <w:rPr>
            <w:rStyle w:val="a3"/>
          </w:rPr>
          <w:t>https://www.eg-online.ru/article/500170/</w:t>
        </w:r>
      </w:hyperlink>
      <w:r w:rsidRPr="003C12D5">
        <w:t xml:space="preserve"> </w:t>
      </w:r>
    </w:p>
    <w:p w14:paraId="6C72E691" w14:textId="77777777" w:rsidR="00A94533" w:rsidRPr="003C12D5" w:rsidRDefault="00A94533" w:rsidP="00A94533">
      <w:pPr>
        <w:pStyle w:val="2"/>
      </w:pPr>
      <w:bookmarkStart w:id="195" w:name="_Toc212444502"/>
      <w:r w:rsidRPr="003C12D5">
        <w:t xml:space="preserve">AK&amp;M, 24.10.2025, </w:t>
      </w:r>
      <w:r w:rsidR="00EE180A">
        <w:t>«</w:t>
      </w:r>
      <w:r w:rsidRPr="003C12D5">
        <w:t>Росгосстрах Жизнь</w:t>
      </w:r>
      <w:r w:rsidR="00EE180A">
        <w:t>»</w:t>
      </w:r>
      <w:r w:rsidRPr="003C12D5">
        <w:t xml:space="preserve"> рассказала на XXVI Международной научно-практической конференции ВСС о том, как финансовая грамотность влияет на здоровье и благополучие</w:t>
      </w:r>
      <w:bookmarkEnd w:id="195"/>
    </w:p>
    <w:p w14:paraId="0F044848" w14:textId="77777777" w:rsidR="00A94533" w:rsidRPr="003C12D5" w:rsidRDefault="00A94533" w:rsidP="00683A5F">
      <w:pPr>
        <w:pStyle w:val="3"/>
      </w:pPr>
      <w:bookmarkStart w:id="196" w:name="_Toc212444503"/>
      <w:r w:rsidRPr="003C12D5">
        <w:t xml:space="preserve">Эксперт СК </w:t>
      </w:r>
      <w:r w:rsidR="00EE180A">
        <w:t>«</w:t>
      </w:r>
      <w:r w:rsidRPr="003C12D5">
        <w:t>Росгосстрах Жизнь</w:t>
      </w:r>
      <w:r w:rsidR="00EE180A">
        <w:t>»</w:t>
      </w:r>
      <w:r w:rsidRPr="003C12D5">
        <w:t xml:space="preserve"> приняла участие в XXVI Международной научно-практической конференции Всероссийского союза страховщиков </w:t>
      </w:r>
      <w:r w:rsidR="00EE180A">
        <w:t>«</w:t>
      </w:r>
      <w:r w:rsidRPr="003C12D5">
        <w:t>Страхование, образование и наука</w:t>
      </w:r>
      <w:r w:rsidR="00EE180A">
        <w:t>»</w:t>
      </w:r>
      <w:r w:rsidRPr="003C12D5">
        <w:t>, которая проходила в Нижегородском государственном педагогическом университете им. К. Минина. Она рассказала о том, как компания развивает и поддерживает различные социальные инициативы.</w:t>
      </w:r>
      <w:bookmarkEnd w:id="196"/>
    </w:p>
    <w:p w14:paraId="3255B285" w14:textId="77777777" w:rsidR="00A94533" w:rsidRPr="003C12D5" w:rsidRDefault="00A94533" w:rsidP="00A94533">
      <w:r w:rsidRPr="003C12D5">
        <w:t xml:space="preserve">Элли Долганова, директор по развитию социальных проектов СК </w:t>
      </w:r>
      <w:r w:rsidR="00EE180A">
        <w:t>«</w:t>
      </w:r>
      <w:r w:rsidRPr="003C12D5">
        <w:t>Росгосстрах Жизнь</w:t>
      </w:r>
      <w:r w:rsidR="00EE180A">
        <w:t>»</w:t>
      </w:r>
      <w:r w:rsidRPr="003C12D5">
        <w:t>, уделила особое внимание финансовому просвещению как одному из общественно значимых направлений, которым активно занимается компания.</w:t>
      </w:r>
    </w:p>
    <w:p w14:paraId="1CAE7348" w14:textId="77777777" w:rsidR="00A94533" w:rsidRPr="003C12D5" w:rsidRDefault="00EE180A" w:rsidP="00A94533">
      <w:r>
        <w:t>«</w:t>
      </w:r>
      <w:r w:rsidR="00A94533" w:rsidRPr="003C12D5">
        <w:t>Страхование жизни - это, с одной стороны, сложный инструмент, который требует осознанного подхода и понимания основных принципов планирования и формирования капитала, оптимизации расходов и эффективного управления финансами. А с другой стороны, - это важный элемент заботы о себе и своей семье, который позволяет приумножить капитал, создать подушку безопасности и обеспечить защиту на случай непредвиденных ситуаций, связанных с жизнью и здоровьем. Поэтому мы делаем все возможное, чтобы как можно большее число людей знали о ценности наших программ и могли воспользоваться ими. С этой целью мы регулярно проводим просветительские мероприятия, организуем лекции и интерактивные мастер-классы и многое другое</w:t>
      </w:r>
      <w:r>
        <w:t>»</w:t>
      </w:r>
      <w:r w:rsidR="00A94533" w:rsidRPr="003C12D5">
        <w:t>, - пояснила Элли Долганова.</w:t>
      </w:r>
    </w:p>
    <w:p w14:paraId="6B895843" w14:textId="77777777" w:rsidR="00A94533" w:rsidRPr="003C12D5" w:rsidRDefault="00A94533" w:rsidP="00A94533">
      <w:r w:rsidRPr="003C12D5">
        <w:t>Она также отметила, что в последнее время в нашей стране отчетливо прослеживается тренд на ЗОЖ и активное долголетие, поэтому россияне все больше заботятся о своем здоровье. Причем, по мнению эксперта, это выражается не только в переходе на правильное питание и регулярные занятия спортом, но и в ответственном отношении к своему организму - профилактике заболеваний.</w:t>
      </w:r>
    </w:p>
    <w:p w14:paraId="0F0BEAA5" w14:textId="77777777" w:rsidR="00A94533" w:rsidRPr="003C12D5" w:rsidRDefault="00EE180A" w:rsidP="00A94533">
      <w:r>
        <w:t>«</w:t>
      </w:r>
      <w:r w:rsidR="00A94533" w:rsidRPr="003C12D5">
        <w:t xml:space="preserve">В наши программы включен широкий спектр социально-значимых сервисов, которые позволяют создать прочный фундамент для будущего благополучия. Это возможность пройти медицинский и генетический чекапы, получить помощь профессионалов в долговременном уходе в случае травмы или тяжелых заболеваний и многое другое. </w:t>
      </w:r>
      <w:r w:rsidR="00A94533" w:rsidRPr="003C12D5">
        <w:lastRenderedPageBreak/>
        <w:t>Поэтому страхование жизни не только обеспечивает финансовую защиту, но и стимулирует человека более внимательно относиться к своему здоровью, что, в свою очередь, снижает риски заболеваний и повышает качество жизни</w:t>
      </w:r>
      <w:r>
        <w:t>»</w:t>
      </w:r>
      <w:r w:rsidR="00A94533" w:rsidRPr="003C12D5">
        <w:t>, - подчеркнула спикер.</w:t>
      </w:r>
    </w:p>
    <w:p w14:paraId="5735696C" w14:textId="77777777" w:rsidR="00A94533" w:rsidRPr="003C12D5" w:rsidRDefault="00A94533" w:rsidP="00A94533">
      <w:r w:rsidRPr="003C12D5">
        <w:t xml:space="preserve">XXVI Международная научно-практическая конференция ВСС </w:t>
      </w:r>
      <w:r w:rsidR="00EE180A">
        <w:t>«</w:t>
      </w:r>
      <w:r w:rsidRPr="003C12D5">
        <w:t>Страхование, образование и наука</w:t>
      </w:r>
      <w:r w:rsidR="00EE180A">
        <w:t>»</w:t>
      </w:r>
      <w:r w:rsidRPr="003C12D5">
        <w:t xml:space="preserve"> в этом году посвящена теме </w:t>
      </w:r>
      <w:r w:rsidR="00EE180A">
        <w:t>«</w:t>
      </w:r>
      <w:r w:rsidRPr="003C12D5">
        <w:t>Стратегии развития страхования: конкуренция, технологии, клиентоцентричность</w:t>
      </w:r>
      <w:r w:rsidR="00EE180A">
        <w:t>»</w:t>
      </w:r>
      <w:r w:rsidRPr="003C12D5">
        <w:t xml:space="preserve">. Мероприятие проводится ежегодно и считается одной из ключевых профессиональных площадок для обсуждения актуальных вопросов страхового рынка, трансформации бизнес-процессов, кадровой подготовки и развития страховой культуры. В нем принимают участие представители страховых компаний, Банка России, Минфина РФ, Социального фонда России, профессиональных объединений финансового рынка, научных и образовательных организаций. </w:t>
      </w:r>
    </w:p>
    <w:p w14:paraId="371A37E4" w14:textId="77777777" w:rsidR="00EB3DA9" w:rsidRPr="003C12D5" w:rsidRDefault="00A94533" w:rsidP="00A94533">
      <w:hyperlink r:id="rId63" w:history="1">
        <w:r w:rsidRPr="003C12D5">
          <w:rPr>
            <w:rStyle w:val="a3"/>
          </w:rPr>
          <w:t>https://www.akm.ru/press/rosgosstrakh_zhizn_rasskazala_na_xxvi_mezhdunarodnoy_nauchno_prakticheskoy_konferentsii_vss_o_tom_ka/</w:t>
        </w:r>
      </w:hyperlink>
    </w:p>
    <w:p w14:paraId="03DEEFA3" w14:textId="77777777" w:rsidR="00A94533" w:rsidRPr="003C12D5" w:rsidRDefault="00A94533" w:rsidP="00A94533"/>
    <w:p w14:paraId="1A9BF079" w14:textId="77777777" w:rsidR="00111D7C" w:rsidRPr="003C12D5" w:rsidRDefault="00111D7C" w:rsidP="00111D7C">
      <w:pPr>
        <w:pStyle w:val="251"/>
      </w:pPr>
      <w:bookmarkStart w:id="197" w:name="_Toc99271712"/>
      <w:bookmarkStart w:id="198" w:name="_Toc99318658"/>
      <w:bookmarkStart w:id="199" w:name="_Toc165991078"/>
      <w:bookmarkStart w:id="200" w:name="_Toc212444504"/>
      <w:bookmarkEnd w:id="177"/>
      <w:bookmarkEnd w:id="178"/>
      <w:r w:rsidRPr="003C12D5">
        <w:lastRenderedPageBreak/>
        <w:t>НОВОСТИ ЗАРУБЕЖНЫХ ПЕНСИОННЫХ СИСТЕМ</w:t>
      </w:r>
      <w:bookmarkEnd w:id="197"/>
      <w:bookmarkEnd w:id="198"/>
      <w:bookmarkEnd w:id="199"/>
      <w:bookmarkEnd w:id="200"/>
    </w:p>
    <w:p w14:paraId="6B650488" w14:textId="77777777" w:rsidR="00111D7C" w:rsidRDefault="00111D7C" w:rsidP="00111D7C">
      <w:pPr>
        <w:pStyle w:val="10"/>
      </w:pPr>
      <w:bookmarkStart w:id="201" w:name="_Toc99271713"/>
      <w:bookmarkStart w:id="202" w:name="_Toc99318659"/>
      <w:bookmarkStart w:id="203" w:name="_Toc165991079"/>
      <w:bookmarkStart w:id="204" w:name="_Toc212444505"/>
      <w:r w:rsidRPr="003C12D5">
        <w:t>Новости пенсионной отрасли стран ближнего зарубежья</w:t>
      </w:r>
      <w:bookmarkEnd w:id="201"/>
      <w:bookmarkEnd w:id="202"/>
      <w:bookmarkEnd w:id="203"/>
      <w:bookmarkEnd w:id="204"/>
    </w:p>
    <w:p w14:paraId="1D6BC68D" w14:textId="77777777" w:rsidR="00363653" w:rsidRDefault="00363653" w:rsidP="00363653">
      <w:pPr>
        <w:pStyle w:val="2"/>
      </w:pPr>
      <w:bookmarkStart w:id="205" w:name="_Toc212444506"/>
      <w:r>
        <w:t>Koreaphone, 26.10.2025</w:t>
      </w:r>
      <w:r w:rsidRPr="007B28D9">
        <w:t xml:space="preserve">, </w:t>
      </w:r>
      <w:r>
        <w:t>Досрочная пенсия в беларуси: кто реально может выйти раньше</w:t>
      </w:r>
      <w:bookmarkEnd w:id="205"/>
    </w:p>
    <w:p w14:paraId="4AACCD7D" w14:textId="77777777" w:rsidR="00363653" w:rsidRDefault="00363653" w:rsidP="00363653">
      <w:pPr>
        <w:pStyle w:val="3"/>
      </w:pPr>
      <w:bookmarkStart w:id="206" w:name="_Toc212444507"/>
      <w:r>
        <w:t>В Беларуси предусмотрена возможность досрочного выхода на пенсию.</w:t>
      </w:r>
      <w:r w:rsidRPr="00363653">
        <w:t xml:space="preserve"> </w:t>
      </w:r>
      <w:r>
        <w:t>Такое право чаще всего получает определенная категория граждан, сообщает корреспондент Белновости.</w:t>
      </w:r>
      <w:bookmarkEnd w:id="206"/>
    </w:p>
    <w:p w14:paraId="62540C13" w14:textId="77777777" w:rsidR="00363653" w:rsidRDefault="00363653" w:rsidP="00363653">
      <w:r>
        <w:t>К этим категориям относятся работники из специальных списков номер один и два, пишет Минское городское объединение белорусов.</w:t>
      </w:r>
    </w:p>
    <w:p w14:paraId="4D6022AC" w14:textId="77777777" w:rsidR="00363653" w:rsidRDefault="00363653" w:rsidP="00363653">
      <w:r>
        <w:t>В список номер один входят профессии с наиболее вредными условиями.</w:t>
      </w:r>
    </w:p>
    <w:p w14:paraId="7C1EFE4B" w14:textId="77777777" w:rsidR="00363653" w:rsidRDefault="00363653" w:rsidP="00363653">
      <w:r>
        <w:t>К ним, например, относятся кузнецы, литейщики, работники горячего цеха и монтажники горного оборудования.</w:t>
      </w:r>
    </w:p>
    <w:p w14:paraId="4C0E6CF8" w14:textId="77777777" w:rsidR="00363653" w:rsidRDefault="00363653" w:rsidP="00363653">
      <w:r>
        <w:t>Отработавшие в таких условиях 10 лет мужчины и не менее 7,5 лет женщины могут выйти на пенсию на десять лет раньше обычного срока.</w:t>
      </w:r>
    </w:p>
    <w:p w14:paraId="60774B52" w14:textId="77777777" w:rsidR="00363653" w:rsidRDefault="00363653" w:rsidP="00363653">
      <w:r>
        <w:t>В список номер два попадают профессии с меньшим набором вредных факторов.</w:t>
      </w:r>
    </w:p>
    <w:p w14:paraId="5B9171D6" w14:textId="77777777" w:rsidR="00363653" w:rsidRDefault="00363653" w:rsidP="00363653">
      <w:r>
        <w:t>В эту группу входят эмалировщики, стеклодувы, машинисты холодильных установок и прессовщики кожи.</w:t>
      </w:r>
    </w:p>
    <w:p w14:paraId="75C911E7" w14:textId="77777777" w:rsidR="00363653" w:rsidRDefault="00363653" w:rsidP="00363653">
      <w:r>
        <w:t>Для них в Беларуси пенсионный возраст снижен на пять лет.</w:t>
      </w:r>
    </w:p>
    <w:p w14:paraId="3DC0D217" w14:textId="77777777" w:rsidR="00363653" w:rsidRDefault="00363653" w:rsidP="00363653">
      <w:r>
        <w:t>При этом стаж должен быть не менее 12,5 лет у мужчин и десять лет у женщин.</w:t>
      </w:r>
    </w:p>
    <w:p w14:paraId="294889E8" w14:textId="77777777" w:rsidR="00363653" w:rsidRDefault="00363653" w:rsidP="00363653">
      <w:r>
        <w:t>Кроме этого, есть возможность досрочного выхода на пенсию для работников с высокой профессиональной нагрузкой.</w:t>
      </w:r>
    </w:p>
    <w:p w14:paraId="5EDF630B" w14:textId="77777777" w:rsidR="00363653" w:rsidRDefault="00363653" w:rsidP="00363653">
      <w:r>
        <w:t xml:space="preserve">Работающие в сфере образования женщины могут уйти на пенсию при стаже не менее двадцати пяти лет. Мужчинам потребуется отработать минимум тридцати лет.  </w:t>
      </w:r>
    </w:p>
    <w:p w14:paraId="3AE78E10" w14:textId="77777777" w:rsidR="00363653" w:rsidRDefault="00363653" w:rsidP="00363653">
      <w:r>
        <w:t>•</w:t>
      </w:r>
      <w:r>
        <w:tab/>
        <w:t xml:space="preserve">Дмитрий Рябов рассказал о погоде на неделю с 27 октября по 2 ноября </w:t>
      </w:r>
    </w:p>
    <w:p w14:paraId="6041D952" w14:textId="77777777" w:rsidR="00363653" w:rsidRDefault="00363653" w:rsidP="00363653">
      <w:r>
        <w:t>•</w:t>
      </w:r>
      <w:r>
        <w:tab/>
        <w:t xml:space="preserve">В Беларуси меняется формат работы службы «102»: так будет лучше  </w:t>
      </w:r>
    </w:p>
    <w:p w14:paraId="593B1300" w14:textId="77777777" w:rsidR="00363653" w:rsidRPr="00363653" w:rsidRDefault="00363653" w:rsidP="00363653">
      <w:hyperlink r:id="rId64" w:history="1">
        <w:r w:rsidRPr="00C309D8">
          <w:rPr>
            <w:rStyle w:val="a3"/>
          </w:rPr>
          <w:t>https://koreaphone.ru/dosrochnaia-pensiia-v-belarysi-kto-realno-mojet-vyiti-ranshe.html</w:t>
        </w:r>
      </w:hyperlink>
      <w:r w:rsidRPr="00363653">
        <w:t xml:space="preserve"> </w:t>
      </w:r>
    </w:p>
    <w:p w14:paraId="4A54DCA3" w14:textId="77777777" w:rsidR="001669D5" w:rsidRPr="003C12D5" w:rsidRDefault="001669D5" w:rsidP="001669D5">
      <w:pPr>
        <w:pStyle w:val="2"/>
      </w:pPr>
      <w:bookmarkStart w:id="207" w:name="_Toc212444508"/>
      <w:r w:rsidRPr="003C12D5">
        <w:lastRenderedPageBreak/>
        <w:t>Деловой Казахстан, 24.10.2025, Пенсионные выплаты в Казахстане превысили 3,1 трлн тенге</w:t>
      </w:r>
      <w:bookmarkEnd w:id="207"/>
    </w:p>
    <w:p w14:paraId="34A139CC" w14:textId="77777777" w:rsidR="001669D5" w:rsidRPr="003C12D5" w:rsidRDefault="001669D5" w:rsidP="00683A5F">
      <w:pPr>
        <w:pStyle w:val="3"/>
      </w:pPr>
      <w:bookmarkStart w:id="208" w:name="_Toc212444509"/>
      <w:r w:rsidRPr="003C12D5">
        <w:t>С начала года из республиканского бюджета выплачено пенсий на сумму 3 трлн 158,1 млрд тенге, из них на выплату базовой пенсии направлено – 1 трлн 22,1 млрд тенге, солидарной пенсии – 2 трлн 136 млрд тенге, передает DKNews.kz.</w:t>
      </w:r>
      <w:bookmarkEnd w:id="208"/>
    </w:p>
    <w:p w14:paraId="2833261F" w14:textId="77777777" w:rsidR="001669D5" w:rsidRPr="003C12D5" w:rsidRDefault="001669D5" w:rsidP="001669D5">
      <w:r w:rsidRPr="003C12D5">
        <w:t>По состоянию на 1 октября 2025 года численность пенсионеров составляет 2 млн 510 тыс. человек.</w:t>
      </w:r>
    </w:p>
    <w:p w14:paraId="4D4A3306" w14:textId="77777777" w:rsidR="001669D5" w:rsidRPr="003C12D5" w:rsidRDefault="001669D5" w:rsidP="001669D5">
      <w:r w:rsidRPr="003C12D5">
        <w:t>Средний размер совокупной пенсии, выплачиваемой из республиканского бюджета, на 1 октября 2025 года составил 142 810 тенге, в том числе размер солидарной пенсии – 95 249 тенге, базовой пенсии – 47 561 тенге.</w:t>
      </w:r>
    </w:p>
    <w:p w14:paraId="32945D20" w14:textId="77777777" w:rsidR="001669D5" w:rsidRPr="003C12D5" w:rsidRDefault="001669D5" w:rsidP="001669D5">
      <w:r w:rsidRPr="003C12D5">
        <w:t>Как сообщалось ранее, 1 января 2025 года размер базовой пенсионной выплаты увеличен на 6,5% в соответствии с прогнозным уровнем инфляции, определяемым Национальным банком РК, солидарной пенсии – на 8,5%, т.е. с опережением уровня инфляции на 2%.</w:t>
      </w:r>
    </w:p>
    <w:p w14:paraId="00C55657" w14:textId="77777777" w:rsidR="001669D5" w:rsidRPr="003C12D5" w:rsidRDefault="001669D5" w:rsidP="001669D5">
      <w:r w:rsidRPr="003C12D5">
        <w:t>Кроме того, по поручению Главы государства, начиная с 2023 года в течение пяти лет, осуществляется ежегодное поэтапное повышение минимальной базовой пенсии до 70% от величины прожиточного минимума, максимальной – до 120%.</w:t>
      </w:r>
    </w:p>
    <w:p w14:paraId="2D8E068C" w14:textId="77777777" w:rsidR="001669D5" w:rsidRPr="003C12D5" w:rsidRDefault="001669D5" w:rsidP="001669D5">
      <w:r w:rsidRPr="003C12D5">
        <w:t>Так, с 1 января 2025 года минимальный размер базовой пенсии увеличен с 65% до 70% от прожиточного минимума, что составляет 32 360 тенге, максимальный размер – со 105 до 110% от прожиточного минимума, что составляет 50 851 тенге.</w:t>
      </w:r>
    </w:p>
    <w:p w14:paraId="3C9DF284" w14:textId="77777777" w:rsidR="001669D5" w:rsidRPr="003C12D5" w:rsidRDefault="001669D5" w:rsidP="001669D5">
      <w:r w:rsidRPr="003C12D5">
        <w:t>Напомним, с 1 июля 2018 года государственная базовая пенсионная выплата назначается каждому получателю индивидуально, с учетом его стажа участия в пенсионной системе.</w:t>
      </w:r>
    </w:p>
    <w:p w14:paraId="126D8623" w14:textId="77777777" w:rsidR="001669D5" w:rsidRPr="003C12D5" w:rsidRDefault="001669D5" w:rsidP="001669D5">
      <w:r w:rsidRPr="003C12D5">
        <w:t>При этом в стаж участия в пенсионной системе включаются трудовой стаж, выработанный в солидарной системе на 1 января 1998 года, а также периоды, за которые уплачивались обязательные пенсионные взносы (далее - ОПВ).</w:t>
      </w:r>
    </w:p>
    <w:p w14:paraId="0EBFB626" w14:textId="77777777" w:rsidR="001669D5" w:rsidRPr="003C12D5" w:rsidRDefault="001669D5" w:rsidP="001669D5">
      <w:r w:rsidRPr="003C12D5">
        <w:t>Так, если стаж участия в пенсионной системе составляет 10 и менее лет, а также при его отсутствии размер базовой пенсии равен 70% от величины прожиточного минимума, далее за каждый год сверх 10 лет ее размер увеличивается на 2%. К примеру, при стаже участия 20 лет базовая пенсия составит 90% от прожиточного минимума. При стаже 30 и более лет она устанавливается в максимальном размере – 110% от прожиточного минимума.</w:t>
      </w:r>
    </w:p>
    <w:p w14:paraId="6BBB8394" w14:textId="77777777" w:rsidR="001669D5" w:rsidRPr="003C12D5" w:rsidRDefault="001669D5" w:rsidP="001669D5">
      <w:r w:rsidRPr="003C12D5">
        <w:t>Если за один месяц в Единый накопительный пенсионный фонд осуществлено перечисление ОПВ несколько раз, период участия в накопительной системе составляет один месяц.</w:t>
      </w:r>
    </w:p>
    <w:p w14:paraId="13B3B250" w14:textId="77777777" w:rsidR="001669D5" w:rsidRPr="003C12D5" w:rsidRDefault="001669D5" w:rsidP="001669D5">
      <w:r w:rsidRPr="003C12D5">
        <w:t>Таким образом, чем регулярнее и в полном объеме уплачиваются обязательные пенсионные взносы, тем больше размер базовой пенсионной выплаты при достижении пенсионного возраста.</w:t>
      </w:r>
    </w:p>
    <w:p w14:paraId="6FCC701D" w14:textId="77777777" w:rsidR="001669D5" w:rsidRPr="003C12D5" w:rsidRDefault="001669D5" w:rsidP="001669D5">
      <w:r w:rsidRPr="003C12D5">
        <w:t>В свою очередь размеры пенсионных выплат по возрасту зависят от трудового стажа по состоянию на 1 января 1998 года (требуется не менее 6 месяцев) и среднемесячного дохода, полученного в предпенсионный период.</w:t>
      </w:r>
    </w:p>
    <w:p w14:paraId="10F60C90" w14:textId="77777777" w:rsidR="001669D5" w:rsidRDefault="001669D5" w:rsidP="001669D5">
      <w:hyperlink r:id="rId65" w:history="1">
        <w:r w:rsidRPr="003C12D5">
          <w:rPr>
            <w:rStyle w:val="a3"/>
          </w:rPr>
          <w:t>https://dknews.kz/ru/finansy/373037-pensionnye-vyplaty-v-kazahstane-prevysili-3-1-trln</w:t>
        </w:r>
      </w:hyperlink>
      <w:r w:rsidRPr="003C12D5">
        <w:t xml:space="preserve"> </w:t>
      </w:r>
    </w:p>
    <w:p w14:paraId="4A4CA5E3" w14:textId="77777777" w:rsidR="00EE180A" w:rsidRDefault="00EE180A" w:rsidP="00EE180A">
      <w:pPr>
        <w:pStyle w:val="2"/>
      </w:pPr>
      <w:bookmarkStart w:id="209" w:name="_Toc212444510"/>
      <w:r>
        <w:lastRenderedPageBreak/>
        <w:t>BES.media, 24.10.2025, Реальная доходность пенсионных активов: кто смог обогнать инфляцию в сентябре</w:t>
      </w:r>
      <w:bookmarkEnd w:id="209"/>
    </w:p>
    <w:p w14:paraId="7984CA6E" w14:textId="77777777" w:rsidR="00EE180A" w:rsidRDefault="00EE180A" w:rsidP="00683A5F">
      <w:pPr>
        <w:pStyle w:val="3"/>
      </w:pPr>
      <w:bookmarkStart w:id="210" w:name="_Toc212444511"/>
      <w:r>
        <w:t>Максимальная номинальная доходность частных управляющих инвестиционным портфелем (УИП) за последние 12 месяцев, с октября 2024 года по сентябрь 2025 года, составила 18,19% («Сентрас Секьюритиз»), минимальная – 11,99% (Alatau City Invest). Нацбанк принёс вкладчикам ЕНПФ годовую доходность в 14,11%.</w:t>
      </w:r>
      <w:bookmarkEnd w:id="210"/>
    </w:p>
    <w:p w14:paraId="7656DD69" w14:textId="77777777" w:rsidR="00EE180A" w:rsidRDefault="00EE180A" w:rsidP="00EE180A">
      <w:r>
        <w:t>Тогда как реальная доходность (номинальная доходность минус годовая инфляция в размере 12,9%) составила у четырёх УИП от 0,12 до 5,29%, у Национального банка – 1,12%. Отрицательная доходность сложилась у Alatau City Invest – минус 0,91%.</w:t>
      </w:r>
    </w:p>
    <w:p w14:paraId="7D79044B" w14:textId="77777777" w:rsidR="00EE180A" w:rsidRDefault="00EE180A" w:rsidP="00EE180A">
      <w:r>
        <w:t>ДОХОДНОСТЬ ПЕНСИОННЫХ АКТИВОВ</w:t>
      </w:r>
    </w:p>
    <w:p w14:paraId="26A6BAE4" w14:textId="77777777" w:rsidR="00EE180A" w:rsidRDefault="00EE180A" w:rsidP="00EE180A">
      <w:r>
        <w:t xml:space="preserve">    Лидер по доходности – управляющий «Сентрас Секьюритиз». В номинальном годовом выражении он заработал 18,19%, с учётом инфляции реальная доходность составила 5,29%.</w:t>
      </w:r>
    </w:p>
    <w:p w14:paraId="655C8A3A" w14:textId="77777777" w:rsidR="00EE180A" w:rsidRDefault="00EE180A" w:rsidP="00EE180A">
      <w:r>
        <w:t xml:space="preserve">    Второй результат – у Halyk Finance. Номинальная доходность – 13,81%, с учётом инфляции – 0,91%.</w:t>
      </w:r>
    </w:p>
    <w:p w14:paraId="2A2FC543" w14:textId="77777777" w:rsidR="00EE180A" w:rsidRDefault="00EE180A" w:rsidP="00EE180A">
      <w:r>
        <w:t xml:space="preserve">    Третий результат – у BCC Invest. Номинальная доходность в 13,22% принесла 0,32% реальной доходности.</w:t>
      </w:r>
    </w:p>
    <w:p w14:paraId="05AF6E4A" w14:textId="77777777" w:rsidR="00EE180A" w:rsidRDefault="00EE180A" w:rsidP="00EE180A">
      <w:r>
        <w:t xml:space="preserve">    Четвертый результат – 13,02% у Halyk Global Markets. Его реальная доходность которого составила 0,12%.</w:t>
      </w:r>
    </w:p>
    <w:p w14:paraId="3626C348" w14:textId="77777777" w:rsidR="00EE180A" w:rsidRDefault="00EE180A" w:rsidP="00EE180A">
      <w:r>
        <w:t xml:space="preserve">    Пятый результат – у Alatau City Invest. Номинальная доходность в 11,99% обернулась потерей с расчётом на инфляцию – минус 0,91%.</w:t>
      </w:r>
    </w:p>
    <w:p w14:paraId="081E760E" w14:textId="77777777" w:rsidR="00EE180A" w:rsidRDefault="00EE180A" w:rsidP="00EE180A">
      <w:r>
        <w:t xml:space="preserve">    Доходность портфеля ЕНПФ под управлением Нацбанка составила в сентябре 14,11%, в реальном выражении – 1,21%.</w:t>
      </w:r>
    </w:p>
    <w:p w14:paraId="13A3A2D9" w14:textId="77777777" w:rsidR="00EE180A" w:rsidRDefault="00EE180A" w:rsidP="00EE180A">
      <w:r>
        <w:t>Рэнкинг УИП по пенсионным активам</w:t>
      </w:r>
    </w:p>
    <w:p w14:paraId="07AB154F" w14:textId="77777777" w:rsidR="00EE180A" w:rsidRDefault="00EE180A" w:rsidP="00EE180A">
      <w:r>
        <w:t>На 1 октября 2025 года пенсионные активы под управлением УИП составляли более 74,2 млрд тенге.</w:t>
      </w:r>
    </w:p>
    <w:p w14:paraId="495D2D33" w14:textId="77777777" w:rsidR="00EE180A" w:rsidRDefault="00EE180A" w:rsidP="00EE180A">
      <w:r>
        <w:t>В рэнкинге управляющих инвестиционным портфелем по объёму пенсионных активов лидирует Halyk Finance с активами в 42,09 млрд тенге (доля от всех пенсионных активов под управлением УИП – 56,7%).</w:t>
      </w:r>
    </w:p>
    <w:p w14:paraId="169BCB88" w14:textId="77777777" w:rsidR="00EE180A" w:rsidRDefault="00EE180A" w:rsidP="00EE180A">
      <w:r>
        <w:t>На втором месте – Alatau City Invest с пенсионными активами в 13,29 млрд тенге (доля – 17,9%).</w:t>
      </w:r>
    </w:p>
    <w:p w14:paraId="71DBD740" w14:textId="77777777" w:rsidR="00EE180A" w:rsidRDefault="00EE180A" w:rsidP="00EE180A">
      <w:r>
        <w:t>На третьем месте – BCC Invest. Его пенсионные активы под управлением составили 8,51 млрд тенге (доля – 11,5%).</w:t>
      </w:r>
    </w:p>
    <w:p w14:paraId="19DDB0F5" w14:textId="77777777" w:rsidR="00EE180A" w:rsidRDefault="00EE180A" w:rsidP="00EE180A">
      <w:r>
        <w:t xml:space="preserve">На четвёртом месте с активами в 6,98 млрд тенге – Halyk Global Markets (9,4%). </w:t>
      </w:r>
    </w:p>
    <w:p w14:paraId="68DA6079" w14:textId="77777777" w:rsidR="00EE180A" w:rsidRDefault="00EE180A" w:rsidP="00EE180A">
      <w:r>
        <w:t>И на последнем пятом месте – «Сентрас Секьюритиз» с пенсионными активами в 3,33 млрд тенге (доля – 4,5%).</w:t>
      </w:r>
    </w:p>
    <w:p w14:paraId="1CB3E803" w14:textId="77777777" w:rsidR="00EE180A" w:rsidRDefault="00EE180A" w:rsidP="00EE180A">
      <w:r>
        <w:t>Важно</w:t>
      </w:r>
    </w:p>
    <w:p w14:paraId="3CD87DB4" w14:textId="77777777" w:rsidR="00EE180A" w:rsidRDefault="00EE180A" w:rsidP="00EE180A">
      <w:r>
        <w:lastRenderedPageBreak/>
        <w:t>С 1 июля 2023 года вкладчики могут передать в доверительное управление не более 50% пенсионных накоплений за счет обязательных пенсионных взносов (ОПВ) и обязательных профессиональных пенсионных взносов (ОППВ) без учёта порога минимальной достаточности управляющим инвестиционным портфелем (УИП), выбрав такую компанию самостоятельно. Вкладчики, у которых есть добровольные пенсионные накопления, могут их передать их управляющим инвестиционным портфелем в объеме 100%.</w:t>
      </w:r>
    </w:p>
    <w:p w14:paraId="585B2839" w14:textId="77777777" w:rsidR="00EE180A" w:rsidRDefault="00EE180A" w:rsidP="00EE180A">
      <w:r>
        <w:t>Контекст</w:t>
      </w:r>
    </w:p>
    <w:p w14:paraId="3C22F7A3" w14:textId="77777777" w:rsidR="00EE180A" w:rsidRDefault="00EE180A" w:rsidP="00EE180A">
      <w:r>
        <w:t xml:space="preserve">Частные управляющие пенсионными активами в августе заработали инвестиционную доходность меньше, чем в июле. Максимальная номинальная доходность составила 16,14% (управляющий Сентрас Секьюритиз), минимальная – 10,94% (управляющий Alatau City Invest – бывший Jusan Invest). </w:t>
      </w:r>
    </w:p>
    <w:p w14:paraId="2482F565" w14:textId="77777777" w:rsidR="00EE180A" w:rsidRDefault="00EE180A" w:rsidP="00EE180A">
      <w:r>
        <w:t xml:space="preserve">С учётом инфляции в 12,2% инвестиционные итоги за август были слабые. </w:t>
      </w:r>
    </w:p>
    <w:p w14:paraId="4F0CDA9D" w14:textId="77777777" w:rsidR="00EE180A" w:rsidRPr="003C12D5" w:rsidRDefault="00EE180A" w:rsidP="00EE180A">
      <w:hyperlink r:id="rId66" w:history="1">
        <w:r w:rsidRPr="003D1E19">
          <w:rPr>
            <w:rStyle w:val="a3"/>
          </w:rPr>
          <w:t>https://bes.media/news/realnaya-dohodnost-pensionnih-aktivov-kto-smog-obognat-inflyatsiyu-v-sentyabre/</w:t>
        </w:r>
      </w:hyperlink>
      <w:r>
        <w:t xml:space="preserve"> </w:t>
      </w:r>
    </w:p>
    <w:p w14:paraId="3B2B9858" w14:textId="77777777" w:rsidR="001669D5" w:rsidRPr="003C12D5" w:rsidRDefault="001669D5" w:rsidP="001669D5">
      <w:pPr>
        <w:pStyle w:val="2"/>
      </w:pPr>
      <w:bookmarkStart w:id="211" w:name="_Toc212444512"/>
      <w:r w:rsidRPr="003C12D5">
        <w:t>Total.kz, 24.10.2025, Свыше 5 миллионов казахстанцев охвачены обязательными пенсионными взносами</w:t>
      </w:r>
      <w:bookmarkEnd w:id="211"/>
    </w:p>
    <w:p w14:paraId="1280439C" w14:textId="77777777" w:rsidR="001669D5" w:rsidRPr="003C12D5" w:rsidRDefault="001669D5" w:rsidP="00683A5F">
      <w:pPr>
        <w:pStyle w:val="3"/>
      </w:pPr>
      <w:bookmarkStart w:id="212" w:name="_Toc212444513"/>
      <w:r w:rsidRPr="003C12D5">
        <w:t>По данным Министерства труда и соцзащиты населения, на 1 октября 2025 года работодатели перечислили обязательные пенсионные взносы в пользу 5,3 миллиона работников на сумму 596 миллиардов тенге, сообщает Total.kz.</w:t>
      </w:r>
      <w:bookmarkEnd w:id="212"/>
    </w:p>
    <w:p w14:paraId="5DAE70C4" w14:textId="77777777" w:rsidR="001669D5" w:rsidRPr="003C12D5" w:rsidRDefault="001669D5" w:rsidP="001669D5">
      <w:r w:rsidRPr="003C12D5">
        <w:t>С 1 января 2024 года в Казахстане введены обязательные пенсионные взносы работодателя, которые уплачиваются за счет собственных средств в пользу своих работников. В 2024 ставка ОПВР составляла 1,5%, в 2025 году — 2,5%. В последующем ставка будет доведена до 5% к 2028 году.</w:t>
      </w:r>
    </w:p>
    <w:p w14:paraId="0828F8C8" w14:textId="77777777" w:rsidR="001669D5" w:rsidRPr="003C12D5" w:rsidRDefault="001669D5" w:rsidP="001669D5">
      <w:r w:rsidRPr="003C12D5">
        <w:t>Перечисление ОПВР работодателями позволит обеспечить работников в старости дополнительной накопительной пенсионной выплатой на пожизненной основе.</w:t>
      </w:r>
    </w:p>
    <w:p w14:paraId="26DCC183" w14:textId="77777777" w:rsidR="001669D5" w:rsidRPr="003C12D5" w:rsidRDefault="001669D5" w:rsidP="001669D5">
      <w:r w:rsidRPr="003C12D5">
        <w:t>Данная мера направлена на поддержку молодого поколения казахстанцев, размеры пенсий которых будут напрямую зависеть от их пенсионных отчислений. Их пенсия будет складываться из трех компонентов: базовой пенсии от государства, накопительной — за счет своих отчислений в Единый накопительный пенсионный фонд и условно-накопительной — за счет взносов работодателей.</w:t>
      </w:r>
    </w:p>
    <w:p w14:paraId="7DF8828C" w14:textId="77777777" w:rsidR="001669D5" w:rsidRPr="003C12D5" w:rsidRDefault="001669D5" w:rsidP="001669D5">
      <w:r w:rsidRPr="003C12D5">
        <w:t>Уплата ОПВР осуществляется работодателями только за лиц, рожденных после 1 января 1975 года.</w:t>
      </w:r>
    </w:p>
    <w:p w14:paraId="41B52B65" w14:textId="77777777" w:rsidR="001669D5" w:rsidRPr="003C12D5" w:rsidRDefault="001669D5" w:rsidP="001669D5">
      <w:r w:rsidRPr="003C12D5">
        <w:t>Расходы работодателя по уплате ОПВР в соответствии с Налоговым кодексом РК отнесены к вычетам из налогооблагаемого дохода. Соответственно, нагрузка на работодателя останется на приемлемом уровне.</w:t>
      </w:r>
    </w:p>
    <w:p w14:paraId="5E4EA951" w14:textId="77777777" w:rsidR="00111D7C" w:rsidRPr="003C12D5" w:rsidRDefault="001669D5" w:rsidP="001669D5">
      <w:hyperlink r:id="rId67" w:history="1">
        <w:r w:rsidRPr="003C12D5">
          <w:rPr>
            <w:rStyle w:val="a3"/>
          </w:rPr>
          <w:t>https://total.kz/ru/news/finansi/svishe_5_millionov_kazahstantsev_ohvacheni_obyazatelnimi_pensionnimi_vznosami_date_2025_10_24_10_05_46</w:t>
        </w:r>
      </w:hyperlink>
    </w:p>
    <w:p w14:paraId="0AC26A49" w14:textId="77777777" w:rsidR="001669D5" w:rsidRPr="003C12D5" w:rsidRDefault="001669D5" w:rsidP="001669D5"/>
    <w:p w14:paraId="5F742E89" w14:textId="77777777" w:rsidR="00111D7C" w:rsidRPr="003C12D5" w:rsidRDefault="00111D7C" w:rsidP="00111D7C">
      <w:pPr>
        <w:pStyle w:val="10"/>
      </w:pPr>
      <w:bookmarkStart w:id="213" w:name="_Toc99271715"/>
      <w:bookmarkStart w:id="214" w:name="_Toc99318660"/>
      <w:bookmarkStart w:id="215" w:name="_Toc165991080"/>
      <w:bookmarkStart w:id="216" w:name="_Toc212444514"/>
      <w:r w:rsidRPr="003C12D5">
        <w:lastRenderedPageBreak/>
        <w:t>Новости пенсионной отрасли стран дальнего зарубежья</w:t>
      </w:r>
      <w:bookmarkEnd w:id="213"/>
      <w:bookmarkEnd w:id="214"/>
      <w:bookmarkEnd w:id="215"/>
      <w:bookmarkEnd w:id="216"/>
    </w:p>
    <w:p w14:paraId="072A2A92" w14:textId="77777777" w:rsidR="007216C0" w:rsidRPr="003C12D5" w:rsidRDefault="007216C0" w:rsidP="007216C0">
      <w:pPr>
        <w:pStyle w:val="2"/>
      </w:pPr>
      <w:bookmarkStart w:id="217" w:name="_Toc212444515"/>
      <w:r w:rsidRPr="003C12D5">
        <w:t>ТАСС, 24.10.2025, FAZ: более половины жителей ФРГ считают, что соцпособия делают людей ленивыми</w:t>
      </w:r>
      <w:bookmarkEnd w:id="217"/>
    </w:p>
    <w:p w14:paraId="77AFCC9F" w14:textId="77777777" w:rsidR="007216C0" w:rsidRPr="003C12D5" w:rsidRDefault="007216C0" w:rsidP="00683A5F">
      <w:pPr>
        <w:pStyle w:val="3"/>
      </w:pPr>
      <w:bookmarkStart w:id="218" w:name="_Toc212444516"/>
      <w:r w:rsidRPr="003C12D5">
        <w:t>Большинство жителей Германии полагают, что выплаты социальных пособий делают людей ленивыми. Об этом свидетельствуют результаты анализа, проведенного Институтом исследований рынка труда и профессий ФРГ (IAB), пишет газета Frankfurter Allgemeine Zeitung (FAZ).</w:t>
      </w:r>
      <w:bookmarkEnd w:id="218"/>
    </w:p>
    <w:p w14:paraId="2E49E8B3" w14:textId="77777777" w:rsidR="007216C0" w:rsidRPr="003C12D5" w:rsidRDefault="007216C0" w:rsidP="007216C0">
      <w:r w:rsidRPr="003C12D5">
        <w:t>В опросе приняли участие около 5 тыс. человек. По его данным, почти две трети работников с низким и средним уровнем дохода (64%) считают, что социальные пособия являются источником пассивности. Противоположное мнение выразили менее 20% опрошенных. Среди работников с более высоким уровнем дохода точка зрения о том, что система соцвыплат делает людей ленивыми, менее распространена. Однако даже в этой группе более 50% респондентов согласились с таким утверждением.</w:t>
      </w:r>
    </w:p>
    <w:p w14:paraId="6470D518" w14:textId="77777777" w:rsidR="007216C0" w:rsidRPr="003C12D5" w:rsidRDefault="007216C0" w:rsidP="007216C0">
      <w:r w:rsidRPr="003C12D5">
        <w:t>В верхней прослойке среднего класса так думает 61%. Однако респонденты, которые получают социальные пособия, придерживались иных взглядов. Так, 30% из этой группы согласились с утверждением о том, что пособия способствуют лени, 42% так не считают.</w:t>
      </w:r>
    </w:p>
    <w:p w14:paraId="57ABF127" w14:textId="77777777" w:rsidR="007216C0" w:rsidRPr="003C12D5" w:rsidRDefault="007216C0" w:rsidP="007216C0">
      <w:r w:rsidRPr="003C12D5">
        <w:t xml:space="preserve">В целом, как выяснили исследователи, отношение к социальному государству в Германии остается скорее позитивным. Лишь четверть опрошенных высказались о нем критически, 31% назвали его полезным и недорогим, большинство опрошенных - полезным, но чересчур дорогим. </w:t>
      </w:r>
      <w:r w:rsidR="00EE180A">
        <w:t>«</w:t>
      </w:r>
      <w:r w:rsidRPr="003C12D5">
        <w:t>Те, кто мало зарабатывает, несмотря на работу, особенно остро ощущают противоречие между работой и стабильностью</w:t>
      </w:r>
      <w:r w:rsidR="00EE180A">
        <w:t>»</w:t>
      </w:r>
      <w:r w:rsidRPr="003C12D5">
        <w:t xml:space="preserve">, - прокомментировал результаты эксперт IAB Йенс Штегмайер. Более того, по его словам, у таких людей </w:t>
      </w:r>
      <w:r w:rsidR="00EE180A">
        <w:t>«</w:t>
      </w:r>
      <w:r w:rsidRPr="003C12D5">
        <w:t>особенно сильна потребность в справедливости, основанной на результатах</w:t>
      </w:r>
      <w:r w:rsidR="00EE180A">
        <w:t>»</w:t>
      </w:r>
      <w:r w:rsidRPr="003C12D5">
        <w:t>.</w:t>
      </w:r>
    </w:p>
    <w:p w14:paraId="7A4F5389" w14:textId="77777777" w:rsidR="007216C0" w:rsidRPr="003C12D5" w:rsidRDefault="007216C0" w:rsidP="007216C0">
      <w:r w:rsidRPr="003C12D5">
        <w:t>Ранее канцлер ФРГ Фридрих Мерц объявил о реформе программы так называемого гражданского пособия (Bьrgergeld). Оно будет заменено на так называемое базовое обеспечение (Grundsicherung). Согласно новым правилам, если получатель пособия пропускает встречи в центре по трудоустройству, то размер выплат ему будет значительно сокращен. Если он пропустит визит в центр по трудоустройству три раза, то выплата пособия полностью прекратится.</w:t>
      </w:r>
    </w:p>
    <w:p w14:paraId="50449DF6" w14:textId="77777777" w:rsidR="007216C0" w:rsidRPr="003C12D5" w:rsidRDefault="007216C0" w:rsidP="007216C0">
      <w:r w:rsidRPr="003C12D5">
        <w:t>3 августа газета Bild сообщила, что Германия потратила в 2024 году рекордные 46,9 млрд евро на выплату гражданских пособий. Из них 22,2 млрд получили лица без паспортов ФРГ, а в числе иностранных получателей Bьrgergeld преимущественно были украинцы. В 2024 году им было выплачено около 6,3 млрд.</w:t>
      </w:r>
    </w:p>
    <w:p w14:paraId="736CD57C" w14:textId="77777777" w:rsidR="007216C0" w:rsidRDefault="007216C0" w:rsidP="007216C0">
      <w:hyperlink r:id="rId68" w:history="1">
        <w:r w:rsidRPr="003C12D5">
          <w:rPr>
            <w:rStyle w:val="a3"/>
          </w:rPr>
          <w:t>https://tass.ru/obschestvo/25444973</w:t>
        </w:r>
      </w:hyperlink>
      <w:r w:rsidRPr="003C12D5">
        <w:t xml:space="preserve"> </w:t>
      </w:r>
    </w:p>
    <w:p w14:paraId="3146DE33" w14:textId="77777777" w:rsidR="002F7372" w:rsidRDefault="002F7372" w:rsidP="002F7372">
      <w:pPr>
        <w:pStyle w:val="2"/>
      </w:pPr>
      <w:bookmarkStart w:id="219" w:name="_Toc212444517"/>
      <w:r>
        <w:lastRenderedPageBreak/>
        <w:t>РИА Новости, 25.10.2025</w:t>
      </w:r>
      <w:r w:rsidRPr="002F7372">
        <w:t xml:space="preserve">, </w:t>
      </w:r>
      <w:r>
        <w:t>Глава сената Франции обещает восстановить реформу пенсий, если нацсобрание ее приостановит</w:t>
      </w:r>
      <w:bookmarkEnd w:id="219"/>
    </w:p>
    <w:p w14:paraId="06C71097" w14:textId="77777777" w:rsidR="002F7372" w:rsidRDefault="002F7372" w:rsidP="002F7372">
      <w:pPr>
        <w:pStyle w:val="3"/>
      </w:pPr>
      <w:bookmarkStart w:id="220" w:name="_Toc212444518"/>
      <w:r>
        <w:t>Сенат (верхняя палата парламента) Франции восстановит пенсионную реформу в рамках пересмотра бюджета социального обеспечения на 2026 год, если национальное собрание (нижняя палата парламента) проголосует за ее приостановку, заявил председатель верхней палаты Жерар Ларше.</w:t>
      </w:r>
      <w:bookmarkEnd w:id="220"/>
    </w:p>
    <w:p w14:paraId="1DD41DF7" w14:textId="77777777" w:rsidR="002F7372" w:rsidRDefault="002F7372" w:rsidP="002F7372">
      <w:r>
        <w:t>Ранее премьер-министр Франции Себастьян Лекорню заявил, что предложит парламенту приостановить пенсионную реформу до следующих президентских выборов для ее доработки, что стало компромиссом с Социалистической партией, чтобы избежать вотума недоверия правительству .</w:t>
      </w:r>
    </w:p>
    <w:p w14:paraId="6D8E4D8A" w14:textId="77777777" w:rsidR="002F7372" w:rsidRDefault="002F7372" w:rsidP="002F7372">
      <w:r>
        <w:t>"Сенат восстановит пенсионную реформу. Мы голосуем за нее уже пять лет. Я напоминаю, что отказ от нее означает дефицит в 30 миллиардов евро в 2035 году", - заявил Ларше в интервью газете Parisien.</w:t>
      </w:r>
    </w:p>
    <w:p w14:paraId="0741ABE9" w14:textId="77777777" w:rsidR="002F7372" w:rsidRDefault="002F7372" w:rsidP="002F7372">
      <w:r>
        <w:t>Ранее президент Франции Эммануэль Макрон заявил на встрече со сторонниками в Елисейском дворце, что компромисс в виде приостановления пенсионной реформы был необходим "для обеспечения стабильности" в стране.</w:t>
      </w:r>
    </w:p>
    <w:p w14:paraId="7D6CB806" w14:textId="77777777" w:rsidR="002F7372" w:rsidRDefault="002F7372" w:rsidP="002F7372">
      <w:r>
        <w:t>Вместе с тем Лекорню отметил ранее, что приостановка реализации пенсионной реформы ради самой приостановки бессмысленна. Как пояснил премьер, этот период должен быть посвящен тому, чтобы на основе доверия выстроить новые решения.</w:t>
      </w:r>
    </w:p>
    <w:p w14:paraId="4EDCA8BA" w14:textId="77777777" w:rsidR="002F7372" w:rsidRDefault="002F7372" w:rsidP="002F7372">
      <w:r>
        <w:t>До этого телеканал BFMTV сообщал, что многие депутаты, которые в 2023 году поддержали принятие реформы в обход голосования в парламенте, столкнулись с резкой критикой, угрозами и даже насилием.</w:t>
      </w:r>
    </w:p>
    <w:p w14:paraId="0241CCCD" w14:textId="77777777" w:rsidR="002F7372" w:rsidRDefault="002F7372" w:rsidP="002F7372">
      <w:r>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315A9729" w14:textId="77777777" w:rsidR="008F6A5B" w:rsidRPr="003C12D5" w:rsidRDefault="008F6A5B" w:rsidP="008F6A5B">
      <w:pPr>
        <w:pStyle w:val="2"/>
      </w:pPr>
      <w:bookmarkStart w:id="221" w:name="_Toc212444519"/>
      <w:bookmarkEnd w:id="155"/>
      <w:r w:rsidRPr="003C12D5">
        <w:t>АЗЕРТАДЖ, 24.10.2025, Макрон приостанавливает пенсионную реформу: правительство внесло поправки в социальный бюджет</w:t>
      </w:r>
      <w:bookmarkEnd w:id="221"/>
    </w:p>
    <w:p w14:paraId="7B65CCB2" w14:textId="77777777" w:rsidR="008F6A5B" w:rsidRPr="003C12D5" w:rsidRDefault="008F6A5B" w:rsidP="00683A5F">
      <w:pPr>
        <w:pStyle w:val="3"/>
      </w:pPr>
      <w:bookmarkStart w:id="222" w:name="_Toc212444520"/>
      <w:r w:rsidRPr="003C12D5">
        <w:t>Президент Франции Эмманюэль Макрон, находясь в Брюсселе, созвал второе за два дня заседание Совета министров и утвердил корректировку бюджета социального обеспечения на 2026 год. В соответствии с этой поправкой правительство временно приостанавливает повышение пенсионного возраста.</w:t>
      </w:r>
      <w:bookmarkEnd w:id="222"/>
    </w:p>
    <w:p w14:paraId="0B6AC07A" w14:textId="77777777" w:rsidR="008F6A5B" w:rsidRPr="003C12D5" w:rsidRDefault="008F6A5B" w:rsidP="008F6A5B">
      <w:r w:rsidRPr="003C12D5">
        <w:t>Как сообщает АЗЕРТАДЖ, согласно заявлению Матиньонского дворца (резиденция премьер-министра), возраст выхода на пенсию останется на уровне 62 лет и 9 месяцев. В то же время приостанавливается и процесс повышения трудового стажа до 170 кварталов (около 42,5 года).</w:t>
      </w:r>
    </w:p>
    <w:p w14:paraId="1966CCE2" w14:textId="77777777" w:rsidR="008F6A5B" w:rsidRPr="003C12D5" w:rsidRDefault="00EE180A" w:rsidP="008F6A5B">
      <w:r>
        <w:lastRenderedPageBreak/>
        <w:t>«</w:t>
      </w:r>
      <w:r w:rsidR="008F6A5B" w:rsidRPr="003C12D5">
        <w:t>Парламентские дебаты уже будут проводиться на этой новой базе</w:t>
      </w:r>
      <w:r>
        <w:t>»</w:t>
      </w:r>
      <w:r w:rsidR="008F6A5B" w:rsidRPr="003C12D5">
        <w:t>, - отмечается в заявлении.</w:t>
      </w:r>
    </w:p>
    <w:p w14:paraId="17CEB54C" w14:textId="77777777" w:rsidR="008F6A5B" w:rsidRPr="003C12D5" w:rsidRDefault="008F6A5B" w:rsidP="008F6A5B">
      <w:r w:rsidRPr="003C12D5">
        <w:t>Согласно поправочному документу, представленному в Совет министров, финансовая затратность этой меры составит 100 миллионов евро в 2026 году и 1,4 миллиарда евро в 2027 году. Для покрытия этих расходов правительство планирует привлечь дополнительные фонды медицинского страхования.</w:t>
      </w:r>
    </w:p>
    <w:p w14:paraId="700DEB1D" w14:textId="77777777" w:rsidR="008F6A5B" w:rsidRPr="003C12D5" w:rsidRDefault="008F6A5B" w:rsidP="008F6A5B">
      <w:r w:rsidRPr="003C12D5">
        <w:t xml:space="preserve">Ранее финансовая комиссия Национальной ассамблеи на своем заседании большинством голосов отклонила доходную часть государственного бюджета. Левые партии, крайне правые, а также партия республиканцев проголосовали против этой статьи. На фоне напряженных дискуссий группа </w:t>
      </w:r>
      <w:r w:rsidR="00EE180A">
        <w:t>«</w:t>
      </w:r>
      <w:r w:rsidRPr="003C12D5">
        <w:t>Непокоренная Франция</w:t>
      </w:r>
      <w:r w:rsidR="00EE180A">
        <w:t>»</w:t>
      </w:r>
      <w:r w:rsidRPr="003C12D5">
        <w:t xml:space="preserve"> (La France insoumise – LFI) во главе с Жан-Люком Меланшоном представила проект </w:t>
      </w:r>
      <w:r w:rsidR="00EE180A">
        <w:t>«</w:t>
      </w:r>
      <w:r w:rsidRPr="003C12D5">
        <w:t>контрбюджета</w:t>
      </w:r>
      <w:r w:rsidR="00EE180A">
        <w:t>»</w:t>
      </w:r>
      <w:r w:rsidRPr="003C12D5">
        <w:t xml:space="preserve"> на 2026 год. Депутаты LFI утверждают, что могут профинансировать инвестиции в размере 168 миллиардов евро. Партия планирует обеспечить 183 миллиарда евро дохода и опирается на две новые налоговые модели, предложенные экономистом Габриэлем Зукманом. Во-первых, 2-процентный минимальный налог на богатство свыше 100 миллионов евро может принести годовой доход в размере 20 миллиардов евро. Вторая налоговая модель основана на справедливом сборе налогов с транснациональных корпораций. Однако критики считают, что доходы от этого </w:t>
      </w:r>
      <w:r w:rsidR="00EE180A">
        <w:t>«</w:t>
      </w:r>
      <w:r w:rsidRPr="003C12D5">
        <w:t>налога Цукмана</w:t>
      </w:r>
      <w:r w:rsidR="00EE180A">
        <w:t>»</w:t>
      </w:r>
      <w:r w:rsidRPr="003C12D5">
        <w:t xml:space="preserve"> преувеличены.</w:t>
      </w:r>
    </w:p>
    <w:p w14:paraId="6101B4D0" w14:textId="77777777" w:rsidR="008F6A5B" w:rsidRPr="003C12D5" w:rsidRDefault="008F6A5B" w:rsidP="008F6A5B">
      <w:r w:rsidRPr="003C12D5">
        <w:t>Таким образом, французское правительство пытается, с одной стороны, смягчить пенсионный кризис, а с другой – сохранить бюджетный баланс. Но разногласия между левыми, правыми и крайне правыми партиями в парламенте обостряют обсуждения бюджета. Социальный бюджет на 2026 год стал новым испытанием для правительства Макрона как в экономическом, так и в политическом плане.</w:t>
      </w:r>
    </w:p>
    <w:p w14:paraId="19828461" w14:textId="77777777" w:rsidR="008F6A5B" w:rsidRPr="003C12D5" w:rsidRDefault="008F6A5B" w:rsidP="008F6A5B">
      <w:hyperlink r:id="rId69" w:history="1">
        <w:r w:rsidRPr="003C12D5">
          <w:rPr>
            <w:rStyle w:val="a3"/>
          </w:rPr>
          <w:t>https://azertag.az/ru/xeber/makron_priostanavlivaet_pensionnuyu_reformu_pravitelstvo_vneslo_popravki_v_socialnyi_byudzhet-3821443</w:t>
        </w:r>
      </w:hyperlink>
      <w:r w:rsidRPr="003C12D5">
        <w:t xml:space="preserve"> </w:t>
      </w:r>
    </w:p>
    <w:p w14:paraId="3F1D3788" w14:textId="77777777" w:rsidR="00303F0F" w:rsidRDefault="00303F0F" w:rsidP="00303F0F">
      <w:pPr>
        <w:pStyle w:val="2"/>
      </w:pPr>
      <w:bookmarkStart w:id="223" w:name="_Toc212444521"/>
      <w:r>
        <w:t>Красная весна, 25.10.2025, Во Франции подтвердили возможность досрочного выхода на пенсию</w:t>
      </w:r>
      <w:bookmarkEnd w:id="223"/>
    </w:p>
    <w:p w14:paraId="5EE84262" w14:textId="77777777" w:rsidR="00303F0F" w:rsidRDefault="00303F0F" w:rsidP="00683A5F">
      <w:pPr>
        <w:pStyle w:val="3"/>
      </w:pPr>
      <w:bookmarkStart w:id="224" w:name="_Toc212444522"/>
      <w:r>
        <w:t>Приостановка пенсионной реформы никак не повлияет на выход на пенсию до достижения 64 лет, установленного новой пенсионной реформой, если человек начал работать в возрасте от 16 лет до 21 года, заявили в министерстве труда Франции, 24 октября пишет французская газета Sud Ouest.</w:t>
      </w:r>
      <w:bookmarkEnd w:id="224"/>
    </w:p>
    <w:p w14:paraId="0F478B9C" w14:textId="77777777" w:rsidR="00303F0F" w:rsidRDefault="00303F0F" w:rsidP="00303F0F">
      <w:r>
        <w:t xml:space="preserve">Согласно закона о повышении возраста выхода на пенсию до 64 лет необходимо выполнить следующие условия: осуществлять перечисления в пенсионный фонд в течение не менее 42 лет и достигнуть возраста не менее 64 лет. Однако, если человек начал работать, начиная с 16 лет, но не позже 21 года, то закон позволяет ему стать пенсионером до достижения возраста в 64 года, так как при этом будет соблюдено требование по </w:t>
      </w:r>
      <w:r w:rsidR="00EE180A">
        <w:t>«</w:t>
      </w:r>
      <w:r>
        <w:t>выслуге лет</w:t>
      </w:r>
      <w:r w:rsidR="00EE180A">
        <w:t>»</w:t>
      </w:r>
      <w:r>
        <w:t xml:space="preserve"> в 42 года.</w:t>
      </w:r>
    </w:p>
    <w:p w14:paraId="46C3A9A0" w14:textId="77777777" w:rsidR="00303F0F" w:rsidRDefault="00303F0F" w:rsidP="00303F0F">
      <w:r>
        <w:t xml:space="preserve">По данным Национального фонда страхования по старости (CNAV), в 2024 году из 652 000 личных пенсий, назначенных по общему плану, было начислено 118 252 пенсии </w:t>
      </w:r>
      <w:r w:rsidR="00EE180A">
        <w:t>«</w:t>
      </w:r>
      <w:r>
        <w:t>за выслугу лет</w:t>
      </w:r>
      <w:r w:rsidR="00EE180A">
        <w:t>»</w:t>
      </w:r>
      <w:r>
        <w:t>, что составляло 18% от общего числа новых пенсионеров.</w:t>
      </w:r>
    </w:p>
    <w:p w14:paraId="5B4F43AD" w14:textId="77777777" w:rsidR="00303F0F" w:rsidRDefault="00303F0F" w:rsidP="00303F0F">
      <w:r>
        <w:lastRenderedPageBreak/>
        <w:t xml:space="preserve">В связи с приостановкой пенсионной реформы, принятой правительством Франции во главе с премьер-министром Себастьеном Лекорню, возник вопрос о влиянии этого решения на возможность выхода на пенсию тех, кто имел </w:t>
      </w:r>
      <w:r w:rsidR="00EE180A">
        <w:t>«</w:t>
      </w:r>
      <w:r>
        <w:t>длительную карьеру</w:t>
      </w:r>
      <w:r w:rsidR="00EE180A">
        <w:t>»</w:t>
      </w:r>
      <w:r>
        <w:t>. По данным правительственного источника, это никак не затронет этих будущих пенсионеров.</w:t>
      </w:r>
    </w:p>
    <w:p w14:paraId="0AE43AEA" w14:textId="77777777" w:rsidR="00303F0F" w:rsidRPr="003C12D5" w:rsidRDefault="00303F0F" w:rsidP="00303F0F">
      <w:hyperlink r:id="rId70" w:history="1">
        <w:r w:rsidRPr="003D1E19">
          <w:rPr>
            <w:rStyle w:val="a3"/>
          </w:rPr>
          <w:t>https://rossaprimavera.ru/news/d5e85eef</w:t>
        </w:r>
      </w:hyperlink>
      <w:r>
        <w:t xml:space="preserve"> </w:t>
      </w:r>
    </w:p>
    <w:p w14:paraId="70B4C82B" w14:textId="77777777" w:rsidR="001669D5" w:rsidRPr="003C12D5" w:rsidRDefault="001669D5" w:rsidP="001669D5">
      <w:pPr>
        <w:pStyle w:val="2"/>
      </w:pPr>
      <w:bookmarkStart w:id="225" w:name="_Toc212444523"/>
      <w:r w:rsidRPr="003C12D5">
        <w:t>RuBaltic.Ru, 24.10.2025, В Эстонии самая высокая в ЕС доля работающих пенсионеров</w:t>
      </w:r>
      <w:bookmarkEnd w:id="225"/>
    </w:p>
    <w:p w14:paraId="62701D6B" w14:textId="77777777" w:rsidR="001669D5" w:rsidRPr="003C12D5" w:rsidRDefault="001669D5" w:rsidP="00683A5F">
      <w:pPr>
        <w:pStyle w:val="3"/>
      </w:pPr>
      <w:bookmarkStart w:id="226" w:name="_Toc212444524"/>
      <w:r w:rsidRPr="003C12D5">
        <w:t>Жители Эстонии пенсионного возраста остаются на рынке труда значительно дольше, чем их сверстники в других странах ЕС. Об этом свидетельствуют данные Департамента статистики.</w:t>
      </w:r>
      <w:bookmarkEnd w:id="226"/>
    </w:p>
    <w:p w14:paraId="02257F32" w14:textId="77777777" w:rsidR="001669D5" w:rsidRPr="003C12D5" w:rsidRDefault="001669D5" w:rsidP="001669D5">
      <w:r w:rsidRPr="003C12D5">
        <w:t>Как отмечается, после достижения пенсионного возраста работу продолжают около двух третей эстонцев, тогда как в среднем по Европейскому союзу — лишь треть.</w:t>
      </w:r>
    </w:p>
    <w:p w14:paraId="738D5529" w14:textId="77777777" w:rsidR="001669D5" w:rsidRPr="003C12D5" w:rsidRDefault="001669D5" w:rsidP="001669D5">
      <w:r w:rsidRPr="003C12D5">
        <w:t xml:space="preserve">При этом примерно каждый третий эстонский пенсионер прекращает трудовую деятельность по состоянию здоровья. </w:t>
      </w:r>
    </w:p>
    <w:p w14:paraId="1009085A" w14:textId="77777777" w:rsidR="001669D5" w:rsidRPr="003C12D5" w:rsidRDefault="001669D5" w:rsidP="001669D5">
      <w:r w:rsidRPr="003C12D5">
        <w:t>Аналитик Департамента статистики Теа Васильева отметила, что старение населения — общеевропейская тенденция.</w:t>
      </w:r>
    </w:p>
    <w:p w14:paraId="459211E1" w14:textId="77777777" w:rsidR="001669D5" w:rsidRPr="003C12D5" w:rsidRDefault="00EE180A" w:rsidP="001669D5">
      <w:r>
        <w:t>«</w:t>
      </w:r>
      <w:r w:rsidR="001669D5" w:rsidRPr="003C12D5">
        <w:t>Для функционирования стареющего общества важно, чтобы пожилые люди оставались активными на рынке труда. Во многих странах ЕС пенсионный возраст составляет 67 лет, и можно предположить, что в будущем он еще повысится. Также постепенно выравнивается пенсионный возраст для мужчин и женщин</w:t>
      </w:r>
      <w:r>
        <w:t>»</w:t>
      </w:r>
      <w:r w:rsidR="001669D5" w:rsidRPr="003C12D5">
        <w:t>, — сказала Васильева.</w:t>
      </w:r>
    </w:p>
    <w:p w14:paraId="0FC4AC86" w14:textId="77777777" w:rsidR="001669D5" w:rsidRPr="003C12D5" w:rsidRDefault="001669D5" w:rsidP="001669D5">
      <w:r w:rsidRPr="003C12D5">
        <w:t>В Эстонии повышение пенсионного возраста началось в 2017 году и к 2026 году достигнет 65 лет. С 2027 года он будет зависеть от средней ожидаемой продолжительности жизни.</w:t>
      </w:r>
    </w:p>
    <w:p w14:paraId="071B449C" w14:textId="77777777" w:rsidR="001669D5" w:rsidRPr="003C12D5" w:rsidRDefault="001669D5" w:rsidP="001669D5">
      <w:r w:rsidRPr="003C12D5">
        <w:t>По прогнозам, к 2050 году более четверти жителей страны (27%) будут старше 65 лет.</w:t>
      </w:r>
    </w:p>
    <w:p w14:paraId="3C23C36D" w14:textId="77777777" w:rsidR="00DE73AA" w:rsidRPr="003C12D5" w:rsidRDefault="001669D5" w:rsidP="001669D5">
      <w:hyperlink r:id="rId71" w:history="1">
        <w:r w:rsidRPr="003C12D5">
          <w:rPr>
            <w:rStyle w:val="a3"/>
          </w:rPr>
          <w:t>https://www.rubaltic.ru/news/24102025-v-estonii-samaya-vysokaya-v-es-dolya-rabotayushchikh-pensionerov-/</w:t>
        </w:r>
      </w:hyperlink>
    </w:p>
    <w:p w14:paraId="430D13A0" w14:textId="77777777" w:rsidR="00AF5607" w:rsidRPr="003C12D5" w:rsidRDefault="00AF5607" w:rsidP="00AF5607">
      <w:pPr>
        <w:pStyle w:val="2"/>
      </w:pPr>
      <w:bookmarkStart w:id="227" w:name="_Toc212444525"/>
      <w:r w:rsidRPr="003C12D5">
        <w:t>Investing.com, 24.10.2025, Donnelley Financial завершает ликвидацию пенсионного плана</w:t>
      </w:r>
      <w:bookmarkEnd w:id="227"/>
    </w:p>
    <w:p w14:paraId="67B6B199" w14:textId="77777777" w:rsidR="00AF5607" w:rsidRPr="003C12D5" w:rsidRDefault="00AF5607" w:rsidP="00683A5F">
      <w:pPr>
        <w:pStyle w:val="3"/>
      </w:pPr>
      <w:bookmarkStart w:id="228" w:name="_Toc212444526"/>
      <w:r w:rsidRPr="003C12D5">
        <w:t>Donnelley Financial Solutions (Нью-Йорк:DFIN), компания с рыночной капитализацией $1,5 млрд, акции которой в настоящее время торгуются по цене $54,42, завершила ликвидацию своего основного пенсионного плана с установленными выплатами, о чем компания объявила в четверг. Согласно данным InvestingPro, компания поддерживает ХОРОШУЮ оценку финансового здоровья, что свидетельствует о стабильности операционной деятельности.</w:t>
      </w:r>
      <w:bookmarkEnd w:id="228"/>
    </w:p>
    <w:p w14:paraId="66C81791" w14:textId="77777777" w:rsidR="00AF5607" w:rsidRPr="003C12D5" w:rsidRDefault="00AF5607" w:rsidP="00AF5607">
      <w:r w:rsidRPr="003C12D5">
        <w:t xml:space="preserve">DA Davidson подтвердила рейтинг </w:t>
      </w:r>
      <w:r w:rsidR="00EE180A">
        <w:t>«</w:t>
      </w:r>
      <w:r w:rsidRPr="003C12D5">
        <w:t>Покупать</w:t>
      </w:r>
      <w:r w:rsidR="00EE180A">
        <w:t>»</w:t>
      </w:r>
      <w:r w:rsidRPr="003C12D5">
        <w:t xml:space="preserve"> для акций Donnelley Financial с целевой ценой $70,00 после этого объявления, что соответствует общему консенсусу аналитиков, которые сохраняют оптимистичный взгляд на акции. Ранее компания финансовых услуг </w:t>
      </w:r>
      <w:r w:rsidRPr="003C12D5">
        <w:lastRenderedPageBreak/>
        <w:t>сообщала о своем намерении ликвидировать пенсионный план с установленными выплатами. Анализ InvestingPro показывает, что руководство активно выкупает акции, что потенциально свидетельствует о уверенности в будущих перспективах компании.</w:t>
      </w:r>
    </w:p>
    <w:p w14:paraId="253CFF7A" w14:textId="77777777" w:rsidR="00AF5607" w:rsidRPr="003C12D5" w:rsidRDefault="00AF5607" w:rsidP="00AF5607">
      <w:r w:rsidRPr="003C12D5">
        <w:t>По данным аналитических заметок инвестиционной фирмы, DA Davidson прогнозировала общие денежные расходы в размере $30 миллионов в 2025 году для завершения расчетов по плану.</w:t>
      </w:r>
    </w:p>
    <w:p w14:paraId="3021B114" w14:textId="77777777" w:rsidR="00AF5607" w:rsidRPr="003C12D5" w:rsidRDefault="00AF5607" w:rsidP="00AF5607">
      <w:r w:rsidRPr="003C12D5">
        <w:t>Исследовательская фирма рассматривает это развитие как положительный фактор для Donnelley Financial, которая предоставляет решения по управлению рисками и соответствию нормативным требованиям для финансовой отрасли.</w:t>
      </w:r>
    </w:p>
    <w:p w14:paraId="17932A3A" w14:textId="77777777" w:rsidR="00AF5607" w:rsidRPr="003C12D5" w:rsidRDefault="00AF5607" w:rsidP="00AF5607">
      <w:r w:rsidRPr="003C12D5">
        <w:t>DA Davidson указала, что будет запрашивать дополнительную информацию у руководства Donnelley Financial, когда компания представит результаты за третий квартал.</w:t>
      </w:r>
    </w:p>
    <w:p w14:paraId="03C7C45F" w14:textId="77777777" w:rsidR="00AF5607" w:rsidRPr="003C12D5" w:rsidRDefault="00AF5607" w:rsidP="00AF5607">
      <w:r w:rsidRPr="003C12D5">
        <w:t xml:space="preserve">Среди других недавних новостей: Donnelley Financial Solutions опубликовала финансовые результаты за второй квартал 2025 года, которые показали смешанные результаты. Компания превзошла ожидания по прибыли на акцию с показателем $1,49 против прогнозируемых $1,43, но не достигла ожидаемой выручки, получив $92,2 миллиона по сравнению с ожидаемыми $226,1 миллиона. Кроме того, Donnelley Financial завершила ликвидацию своего основного пенсионного плана с установленными выплатами, процесс включал единовременные выплаты и покупку аннуитетного контракта. </w:t>
      </w:r>
    </w:p>
    <w:p w14:paraId="21C52710" w14:textId="77777777" w:rsidR="00AF5607" w:rsidRPr="003C12D5" w:rsidRDefault="00AF5607" w:rsidP="00AF5607">
      <w:r w:rsidRPr="003C12D5">
        <w:t xml:space="preserve">В области разработки продуктов компания запустила обновленную версию своей платформы виртуальной комнаты данных, DFIN Venue, для улучшения возможностей управления сделками. Аналитические фирмы DA Davidson и Needham подтвердили свои рейтинги </w:t>
      </w:r>
      <w:r w:rsidR="00EE180A">
        <w:t>«</w:t>
      </w:r>
      <w:r w:rsidRPr="003C12D5">
        <w:t>Покупать</w:t>
      </w:r>
      <w:r w:rsidR="00EE180A">
        <w:t>»</w:t>
      </w:r>
      <w:r w:rsidRPr="003C12D5">
        <w:t xml:space="preserve"> для акций Donnelley Financial с целевыми ценами $70,00 и $72,00 соответственно. DA Davidson ожидает, что предстоящие результаты компании за третий квартал будут соответствовать прогнозам. </w:t>
      </w:r>
    </w:p>
    <w:p w14:paraId="23784D48" w14:textId="77777777" w:rsidR="00AF5607" w:rsidRPr="003C12D5" w:rsidRDefault="00AF5607" w:rsidP="00AF5607">
      <w:r w:rsidRPr="003C12D5">
        <w:t>Между тем, обсуждения Needham с руководителями компании были описаны как оптимистичные, с акцентом на стратегии устойчивого роста. Эти события подчеркивают продолжающиеся усилия компании в области финансового управления, инновации продуктов и отношений с инвесторами.</w:t>
      </w:r>
    </w:p>
    <w:p w14:paraId="59398D09" w14:textId="77777777" w:rsidR="001669D5" w:rsidRPr="003C12D5" w:rsidRDefault="00AF5607" w:rsidP="00AF5607">
      <w:hyperlink r:id="rId72" w:history="1">
        <w:r w:rsidRPr="003C12D5">
          <w:rPr>
            <w:rStyle w:val="a3"/>
          </w:rPr>
          <w:t>https://ru.investing.com/news/analyst-ratings/article-93CH-2963704</w:t>
        </w:r>
      </w:hyperlink>
    </w:p>
    <w:p w14:paraId="0FE46FDC" w14:textId="77777777" w:rsidR="00AF5607" w:rsidRDefault="008B74B3" w:rsidP="008B74B3">
      <w:pPr>
        <w:pStyle w:val="2"/>
      </w:pPr>
      <w:bookmarkStart w:id="229" w:name="_Hlk212444326"/>
      <w:bookmarkStart w:id="230" w:name="_Toc212444527"/>
      <w:r>
        <w:t>Элитный Трейдер</w:t>
      </w:r>
      <w:r w:rsidRPr="008B74B3">
        <w:t>, 26.10.2025, Нидерланды: лучшая пенсионная система в мире. Есть чему поучиться?</w:t>
      </w:r>
      <w:bookmarkEnd w:id="230"/>
      <w:r w:rsidRPr="008B74B3">
        <w:t xml:space="preserve"> </w:t>
      </w:r>
    </w:p>
    <w:p w14:paraId="49A3F961" w14:textId="77777777" w:rsidR="008B74B3" w:rsidRDefault="008B74B3" w:rsidP="008B74B3">
      <w:pPr>
        <w:pStyle w:val="3"/>
      </w:pPr>
      <w:bookmarkStart w:id="231" w:name="_Toc212444528"/>
      <w:r w:rsidRPr="008B74B3">
        <w:t>Институт Mercer CFA ежегодно публикует международный индекс, в котором рассчитывается рейтинг пенсионных систем в различных странах мира. В 2025 году были оценены пенсионные системы 52 стран, Россия в исследовании не участвовала, лидер рейтинга — Нидерланды, именно о пенсионной системе этой страны пойдет речь в статье. Для сравнения в статье иногда буду приводить сопоставимые факты о российской пенсионной системе.</w:t>
      </w:r>
      <w:bookmarkEnd w:id="231"/>
      <w:r w:rsidRPr="008B74B3">
        <w:t xml:space="preserve"> </w:t>
      </w:r>
    </w:p>
    <w:p w14:paraId="32A2C964" w14:textId="77777777" w:rsidR="008B74B3" w:rsidRDefault="008B74B3" w:rsidP="00AF5607">
      <w:r w:rsidRPr="008B74B3">
        <w:t xml:space="preserve">Пенсионная система в Нидерландах сочетает в себе государственную распределительную систему, когда из текущих отчислений действующих работников </w:t>
      </w:r>
      <w:r w:rsidRPr="008B74B3">
        <w:lastRenderedPageBreak/>
        <w:t xml:space="preserve">платят пенсии (как в России) и индивидуальную, когда пенсия формируется за счет взносов от работодателя и личных взносов в негосударственные пенсионные фонды. </w:t>
      </w:r>
    </w:p>
    <w:p w14:paraId="2A14E249" w14:textId="77777777" w:rsidR="008B74B3" w:rsidRDefault="008B74B3" w:rsidP="00AF5607">
      <w:r w:rsidRPr="008B74B3">
        <w:t>Много налогов, долгая карьера Государственная (распределительная) пенсия финансируется из государственных средств и налогов на заработную плату.</w:t>
      </w:r>
    </w:p>
    <w:p w14:paraId="7E39E601" w14:textId="77777777" w:rsidR="008B74B3" w:rsidRDefault="008B74B3" w:rsidP="00AF5607">
      <w:r w:rsidRPr="008B74B3">
        <w:t xml:space="preserve">В Нидерландах действует прогрессивная шкала налога, минимальная ставка подоходного налога на зарплату составляет 35,82% (не считая дополнительной налоговой надбавки в размере 7,1% за медицинское обеспечение), а максимальная 49,5%, для людей старше пенсионного возраста действуют налоговые льготы. При этом только часть суммы подоходного налога идет на формирование пенсии (17,9% от зарплаты). </w:t>
      </w:r>
    </w:p>
    <w:p w14:paraId="0E39AC40" w14:textId="77777777" w:rsidR="008B74B3" w:rsidRDefault="008B74B3" w:rsidP="00AF5607">
      <w:r w:rsidRPr="008B74B3">
        <w:t xml:space="preserve">Например, при средней зарплате €3800 в месяц (по состоянию на 2025 год), из зарплаты будет удержано ~36% в качестве подоходного налога: ~€1368, из которых €680 будет удержано на нужды пенсионной системы (для мигрантов с дефицитными профессиями предусмотрены временные налоговые льготы) и налоговая надбавка 7,1% за медицинское обеспечение. </w:t>
      </w:r>
    </w:p>
    <w:p w14:paraId="5591DEB4" w14:textId="77777777" w:rsidR="008B74B3" w:rsidRDefault="008B74B3" w:rsidP="00AF5607">
      <w:r w:rsidRPr="008B74B3">
        <w:t xml:space="preserve">За каждый год трудового стажа люди получают право на получение 2% государственной пенсии. То есть для получения полной государственной пенсии требуется 50 лет стажа (есть альтернативный вариант: если человек не работает или проживает за пределами страны, необходимо будет делать добровольные пенсионные взносы). Размер государственной пенсии составляет 50% от минимальной заработной платы для проживающих с партнером (не обязательно супругом) и 70% для одиноких пенсионеров. Размер государственной пенсии с 01.07.2025 составляет €1239 для одинокого пенсионера и €848 для пенсионеров, проживающих с партнером, суммы указаны после удержания налогов и социальных взносов, индексация проводится 2 раза в год. </w:t>
      </w:r>
    </w:p>
    <w:p w14:paraId="581975DB" w14:textId="77777777" w:rsidR="008B74B3" w:rsidRDefault="008B74B3" w:rsidP="00AF5607">
      <w:r w:rsidRPr="008B74B3">
        <w:t xml:space="preserve">Не заставляем, но плати </w:t>
      </w:r>
    </w:p>
    <w:p w14:paraId="63CB43EC" w14:textId="77777777" w:rsidR="008B74B3" w:rsidRDefault="008B74B3" w:rsidP="00AF5607">
      <w:r w:rsidRPr="008B74B3">
        <w:t xml:space="preserve">Частные пенсии работников представляют из себя пенсионные программы, управляемые частными пенсионными фондами и страховыми компаниями. Взносы формируются за счет взносов работодателя и отчислений сотрудников, размер взносов зависит от компании, обычно работодатели берут на себя основной объем расходов (примерно 2/3), сами сотрудники вносят от 4% до 8% от своей зарплаты. </w:t>
      </w:r>
    </w:p>
    <w:p w14:paraId="07F9AE1F" w14:textId="77777777" w:rsidR="008B74B3" w:rsidRDefault="008B74B3" w:rsidP="00AF5607">
      <w:r w:rsidRPr="008B74B3">
        <w:t xml:space="preserve">Законодательство не обязует работодателей участвовать в частной пенсионной программе, однако, государство может к этому принудить компанию, в результате 90% наёмных работников и работодателей имеют частную пенсионную программу. В России тоже активно думают над тем, чтобы стимулировать работодателей участвовать в софинансировании участия в программе долгосрочных сбережений. </w:t>
      </w:r>
    </w:p>
    <w:p w14:paraId="109998A2" w14:textId="77777777" w:rsidR="008B74B3" w:rsidRDefault="008B74B3" w:rsidP="00AF5607">
      <w:r w:rsidRPr="008B74B3">
        <w:t xml:space="preserve">В пенсионной системе Нидерландов накопились огромные суммы активов — около $2 трлн, при численности населения старше 18 лет всего в 15 млн человек. Если сравнивать с Россией, то с учетом разницы в населении (114,5 млн людей старше 18 лет в России), в нашей пенсионной системе должно было бы быть активов на $15 трлн или в рублях по текущему курсу более 1200 трлн рублей. И если деньги пенсионных фондов Нидерландов вкладываются преимущественно в иностранные ценные бумаги, для нас это было бы сомнительным решением, при этом внутри России не существует активов, чтобы проинвестировать такие деньги, например, весь жилой фонд Москвы можно оценить в ~111,5 трлн рублей, стоимость всего рынка акций на Мосбирже ~50 трлн рублей, а стоимость всего золота в ЦБ РФ менее 26 трлн рублей. </w:t>
      </w:r>
    </w:p>
    <w:p w14:paraId="6F812942" w14:textId="77777777" w:rsidR="008B74B3" w:rsidRDefault="008B74B3" w:rsidP="00AF5607">
      <w:r w:rsidRPr="008B74B3">
        <w:lastRenderedPageBreak/>
        <w:t xml:space="preserve">Отложи еще копеечку </w:t>
      </w:r>
    </w:p>
    <w:p w14:paraId="6BF5995A" w14:textId="77777777" w:rsidR="009A7106" w:rsidRDefault="008B74B3" w:rsidP="00AF5607">
      <w:r w:rsidRPr="008B74B3">
        <w:t>Индивидуальные частные пенсии формируются по желанию людей, представляют из себя вложение денег в пенсионные фонды, страховые программы, самостоятельную покупку ценных бумаг и даже недвижимость, не обремененная ипотекой, считается индивидуальным пенсионным капиталом (похоже на классическую для России схема — покупка жилья под сдачу в аренду). Инвестиционные доходы, в том числе проценты по вкладам, облагаются по ставке 36% (существует налоговый вычет для активов до €57000). Но налогообложению подлежат не фактически полученные, а предполагаемые доходы. У государства для разных видов инвестиций есть ожидаемый уровень дохода, с него и взимается налог. В России до столь «гениальных» идей, к счастью, пока еще не догадались. Еще забавный факт, если вы владеете единственным жильем, то для него все равно будет рассчитана предполагаемая ставка сдачи в аренду, с которой будет удерживаться налог по ставкам, аналогичным для зарплаты, но если вы платите проценты по ипотеке, то они будут уменьшать налогооблагаемую базу. Коэффициент замещения По данным центрального банка Нидерландов средний коэффициент замещения составляет 60% с учетом суммы государственной и частной пенсии, выплачиваемой негосударственными пенсионными фондами. Хитрые голландцы также посчитали, что если зачесть в качестве пенсии доход от вообще всех активов, которые принадлежат пенсионерам, то есть в том числе доход от частных инвестиций и накоплений, то средний коэффициент замещения составит уже 78%. Для сравнения, это тоже самое, как считать у нас за пенсию, например, проценты по вкладу и доход от сдачи квартиры в аренду. Что полезного для нас Меня впечатлило, что для получения максимальной государственной пенсии требуется стаж 50 лет (альтернатива — добровольные пенсионные взносы). В России гос. пенсия тоже зависит от стажа работы и еще получаемой зарплаты, а поздний выход на пенсию (после наступления пенсионного возраста) способен значительно увеличить ожидаемые выплаты, вы даже не представляете себе на сколько, об этом стоит написать отдельно. Серые зарплаты, напротив, значительно снижают ожидаемый размер пенсии. В Нидерландах пенсионные взносы удерживают из зарплаты. Для повышения гражданской ответственности было бы разумно и в России показывать пенсионные отчисления именно как часть удержаний из зарплаты. В Нидерландах делается большой упор на негосударственную пенсионную систему, в России тоже будут вынуждены развивать институт негосударственных пенсионных фондов, пока еще на добровольных началах и даже с серьезными стимулами. В России сейчас запущена программа долгосрочных сбережений, а многие крупные работодатели предлагают совместное финансирование взносов в НПФ, имеет смысл поинтересоваться у вашего работодателя о наличии программ софинансирования пенсионных взносов. Например, мой работодатель предлагает мне удвоить мои взносы в частный пенсионный фонд, с которым у компании заключен договор. В Нидерландах рассматривают доходы от частных накоплений граждан в качестве пенсионного. Я солидарен с таким взглядом и давно формирую свой частный капитал. Средняя пенсия в России составляет 23519 рублей по состоянию на август 2025, получается, чтобы удвоить свой доход на пенсии, достаточно иметь акции/коммерческую недвижимость на ~3,2 млн рублей на момент написания статьи или однушку под долгосрочную сдачу в аренду, стоимостью 7-7,5 млн рублей. Финансово светлое будущее в наших руках, это в первую очередь вопрос упорства, трудолюбия и целеустремленности. Не слушайте тех, кто пытается вас убедить в обратном и сбить с намеченного пути.</w:t>
      </w:r>
    </w:p>
    <w:p w14:paraId="4918C1D6" w14:textId="7BBD0024" w:rsidR="008B74B3" w:rsidRPr="003C12D5" w:rsidRDefault="009A7106" w:rsidP="00AF5607">
      <w:hyperlink r:id="rId73" w:history="1">
        <w:r w:rsidRPr="008B48F9">
          <w:rPr>
            <w:rStyle w:val="a3"/>
          </w:rPr>
          <w:t>https://elitetrader.ru/index.php?newsid=758683</w:t>
        </w:r>
      </w:hyperlink>
      <w:r w:rsidR="008B74B3">
        <w:t xml:space="preserve"> </w:t>
      </w:r>
    </w:p>
    <w:bookmarkEnd w:id="229"/>
    <w:p w14:paraId="55D10821" w14:textId="77777777" w:rsidR="00CA32BC" w:rsidRPr="0090779C" w:rsidRDefault="00CA32BC" w:rsidP="00CA32BC"/>
    <w:sectPr w:rsidR="00CA32BC" w:rsidRPr="0090779C" w:rsidSect="00B01BEA">
      <w:headerReference w:type="default" r:id="rId74"/>
      <w:footerReference w:type="default" r:id="rId7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76C6" w14:textId="77777777" w:rsidR="0060574D" w:rsidRDefault="0060574D">
      <w:r>
        <w:separator/>
      </w:r>
    </w:p>
  </w:endnote>
  <w:endnote w:type="continuationSeparator" w:id="0">
    <w:p w14:paraId="3CCA49FD" w14:textId="77777777" w:rsidR="0060574D" w:rsidRDefault="0060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B6F" w14:textId="77777777" w:rsidR="00303F0F" w:rsidRPr="00D64E5C" w:rsidRDefault="00303F0F"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EE180A" w:rsidRPr="00EE180A">
      <w:rPr>
        <w:rFonts w:ascii="Cambria" w:hAnsi="Cambria"/>
        <w:b/>
        <w:noProof/>
      </w:rPr>
      <w:t>5</w:t>
    </w:r>
    <w:r w:rsidRPr="00CB47BF">
      <w:rPr>
        <w:b/>
      </w:rPr>
      <w:fldChar w:fldCharType="end"/>
    </w:r>
  </w:p>
  <w:p w14:paraId="018280AC" w14:textId="77777777" w:rsidR="00303F0F" w:rsidRPr="00D15988" w:rsidRDefault="00303F0F"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6335" w14:textId="77777777" w:rsidR="0060574D" w:rsidRDefault="0060574D">
      <w:r>
        <w:separator/>
      </w:r>
    </w:p>
  </w:footnote>
  <w:footnote w:type="continuationSeparator" w:id="0">
    <w:p w14:paraId="596FF0EB" w14:textId="77777777" w:rsidR="0060574D" w:rsidRDefault="00605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67FD" w14:textId="0BE5AAF5" w:rsidR="00303F0F" w:rsidRDefault="009A7106"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54EF0469" wp14:editId="498845AC">
              <wp:simplePos x="0" y="0"/>
              <wp:positionH relativeFrom="column">
                <wp:posOffset>1619250</wp:posOffset>
              </wp:positionH>
              <wp:positionV relativeFrom="paragraph">
                <wp:posOffset>-173990</wp:posOffset>
              </wp:positionV>
              <wp:extent cx="2395220" cy="396875"/>
              <wp:effectExtent l="0" t="6985" r="5080" b="5715"/>
              <wp:wrapNone/>
              <wp:docPr id="129168429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E3481D" w14:textId="77777777" w:rsidR="00303F0F" w:rsidRPr="000C041B" w:rsidRDefault="00303F0F" w:rsidP="00122493">
                          <w:pPr>
                            <w:ind w:right="423"/>
                            <w:jc w:val="center"/>
                            <w:rPr>
                              <w:rFonts w:cs="Arial"/>
                              <w:b/>
                              <w:color w:val="EEECE1"/>
                              <w:sz w:val="6"/>
                              <w:szCs w:val="6"/>
                            </w:rPr>
                          </w:pPr>
                          <w:r w:rsidRPr="000C041B">
                            <w:rPr>
                              <w:rFonts w:cs="Arial"/>
                              <w:b/>
                              <w:color w:val="EEECE1"/>
                              <w:sz w:val="6"/>
                              <w:szCs w:val="6"/>
                            </w:rPr>
                            <w:t xml:space="preserve">        </w:t>
                          </w:r>
                        </w:p>
                        <w:p w14:paraId="0B525894" w14:textId="77777777" w:rsidR="00303F0F" w:rsidRPr="00D15988" w:rsidRDefault="00303F0F"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11CE9A6" w14:textId="77777777" w:rsidR="00303F0F" w:rsidRPr="007336C7" w:rsidRDefault="00303F0F" w:rsidP="00122493">
                          <w:pPr>
                            <w:ind w:right="423"/>
                            <w:rPr>
                              <w:rFonts w:cs="Arial"/>
                            </w:rPr>
                          </w:pPr>
                        </w:p>
                        <w:p w14:paraId="7D3C74DF" w14:textId="77777777" w:rsidR="00303F0F" w:rsidRPr="00267F53" w:rsidRDefault="00303F0F"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F0469"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55E3481D" w14:textId="77777777" w:rsidR="00303F0F" w:rsidRPr="000C041B" w:rsidRDefault="00303F0F" w:rsidP="00122493">
                    <w:pPr>
                      <w:ind w:right="423"/>
                      <w:jc w:val="center"/>
                      <w:rPr>
                        <w:rFonts w:cs="Arial"/>
                        <w:b/>
                        <w:color w:val="EEECE1"/>
                        <w:sz w:val="6"/>
                        <w:szCs w:val="6"/>
                      </w:rPr>
                    </w:pPr>
                    <w:r w:rsidRPr="000C041B">
                      <w:rPr>
                        <w:rFonts w:cs="Arial"/>
                        <w:b/>
                        <w:color w:val="EEECE1"/>
                        <w:sz w:val="6"/>
                        <w:szCs w:val="6"/>
                      </w:rPr>
                      <w:t xml:space="preserve">        </w:t>
                    </w:r>
                  </w:p>
                  <w:p w14:paraId="0B525894" w14:textId="77777777" w:rsidR="00303F0F" w:rsidRPr="00D15988" w:rsidRDefault="00303F0F"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11CE9A6" w14:textId="77777777" w:rsidR="00303F0F" w:rsidRPr="007336C7" w:rsidRDefault="00303F0F" w:rsidP="00122493">
                    <w:pPr>
                      <w:ind w:right="423"/>
                      <w:rPr>
                        <w:rFonts w:cs="Arial"/>
                      </w:rPr>
                    </w:pPr>
                  </w:p>
                  <w:p w14:paraId="7D3C74DF" w14:textId="77777777" w:rsidR="00303F0F" w:rsidRPr="00267F53" w:rsidRDefault="00303F0F" w:rsidP="00122493"/>
                </w:txbxContent>
              </v:textbox>
            </v:roundrect>
          </w:pict>
        </mc:Fallback>
      </mc:AlternateContent>
    </w:r>
    <w:r w:rsidR="00303F0F">
      <w:t xml:space="preserve">             </w:t>
    </w:r>
  </w:p>
  <w:p w14:paraId="0928F343" w14:textId="710AC395" w:rsidR="00303F0F" w:rsidRDefault="00303F0F" w:rsidP="00122493">
    <w:pPr>
      <w:tabs>
        <w:tab w:val="left" w:pos="555"/>
        <w:tab w:val="right" w:pos="9071"/>
      </w:tabs>
      <w:jc w:val="center"/>
    </w:pPr>
    <w:r>
      <w:tab/>
    </w:r>
    <w:r>
      <w:tab/>
    </w:r>
    <w:r w:rsidR="009A7106">
      <w:rPr>
        <w:noProof/>
      </w:rPr>
      <w:drawing>
        <wp:inline distT="0" distB="0" distL="0" distR="0" wp14:anchorId="70891479" wp14:editId="276BE3B1">
          <wp:extent cx="2190750" cy="5048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920462">
    <w:abstractNumId w:val="25"/>
  </w:num>
  <w:num w:numId="2" w16cid:durableId="1539004412">
    <w:abstractNumId w:val="12"/>
  </w:num>
  <w:num w:numId="3" w16cid:durableId="82653522">
    <w:abstractNumId w:val="27"/>
  </w:num>
  <w:num w:numId="4" w16cid:durableId="1337924913">
    <w:abstractNumId w:val="17"/>
  </w:num>
  <w:num w:numId="5" w16cid:durableId="1839229822">
    <w:abstractNumId w:val="18"/>
  </w:num>
  <w:num w:numId="6" w16cid:durableId="53169576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4791944">
    <w:abstractNumId w:val="24"/>
  </w:num>
  <w:num w:numId="8" w16cid:durableId="1142771632">
    <w:abstractNumId w:val="21"/>
  </w:num>
  <w:num w:numId="9" w16cid:durableId="7336956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3999626">
    <w:abstractNumId w:val="16"/>
  </w:num>
  <w:num w:numId="11" w16cid:durableId="2116514603">
    <w:abstractNumId w:val="15"/>
  </w:num>
  <w:num w:numId="12" w16cid:durableId="1001202120">
    <w:abstractNumId w:val="10"/>
  </w:num>
  <w:num w:numId="13" w16cid:durableId="856237987">
    <w:abstractNumId w:val="9"/>
  </w:num>
  <w:num w:numId="14" w16cid:durableId="1107508735">
    <w:abstractNumId w:val="7"/>
  </w:num>
  <w:num w:numId="15" w16cid:durableId="51581187">
    <w:abstractNumId w:val="6"/>
  </w:num>
  <w:num w:numId="16" w16cid:durableId="1707288259">
    <w:abstractNumId w:val="5"/>
  </w:num>
  <w:num w:numId="17" w16cid:durableId="1367632951">
    <w:abstractNumId w:val="4"/>
  </w:num>
  <w:num w:numId="18" w16cid:durableId="1495340502">
    <w:abstractNumId w:val="8"/>
  </w:num>
  <w:num w:numId="19" w16cid:durableId="593439797">
    <w:abstractNumId w:val="3"/>
  </w:num>
  <w:num w:numId="20" w16cid:durableId="1314137997">
    <w:abstractNumId w:val="2"/>
  </w:num>
  <w:num w:numId="21" w16cid:durableId="997416612">
    <w:abstractNumId w:val="1"/>
  </w:num>
  <w:num w:numId="22" w16cid:durableId="1176727282">
    <w:abstractNumId w:val="0"/>
  </w:num>
  <w:num w:numId="23" w16cid:durableId="1984502496">
    <w:abstractNumId w:val="19"/>
  </w:num>
  <w:num w:numId="24" w16cid:durableId="1380395032">
    <w:abstractNumId w:val="26"/>
  </w:num>
  <w:num w:numId="25" w16cid:durableId="483162659">
    <w:abstractNumId w:val="20"/>
  </w:num>
  <w:num w:numId="26" w16cid:durableId="2096783032">
    <w:abstractNumId w:val="13"/>
  </w:num>
  <w:num w:numId="27" w16cid:durableId="14624773">
    <w:abstractNumId w:val="11"/>
  </w:num>
  <w:num w:numId="28" w16cid:durableId="597569537">
    <w:abstractNumId w:val="22"/>
  </w:num>
  <w:num w:numId="29" w16cid:durableId="1686403782">
    <w:abstractNumId w:val="23"/>
  </w:num>
  <w:num w:numId="30" w16cid:durableId="957031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181E"/>
    <w:rsid w:val="000621BE"/>
    <w:rsid w:val="000623CD"/>
    <w:rsid w:val="00062422"/>
    <w:rsid w:val="0006388C"/>
    <w:rsid w:val="00064511"/>
    <w:rsid w:val="0006456B"/>
    <w:rsid w:val="00064657"/>
    <w:rsid w:val="00064F8E"/>
    <w:rsid w:val="00065194"/>
    <w:rsid w:val="0006546E"/>
    <w:rsid w:val="00067548"/>
    <w:rsid w:val="00067A32"/>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6B3"/>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1B68"/>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5E9E"/>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9D5"/>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4F2"/>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0F8"/>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DEE"/>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41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696C"/>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398"/>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04"/>
    <w:rsid w:val="002F4A92"/>
    <w:rsid w:val="002F63E0"/>
    <w:rsid w:val="002F64B3"/>
    <w:rsid w:val="002F7372"/>
    <w:rsid w:val="002F780E"/>
    <w:rsid w:val="002F7850"/>
    <w:rsid w:val="0030148C"/>
    <w:rsid w:val="00301522"/>
    <w:rsid w:val="0030159D"/>
    <w:rsid w:val="00301CE9"/>
    <w:rsid w:val="0030205E"/>
    <w:rsid w:val="00303439"/>
    <w:rsid w:val="0030370F"/>
    <w:rsid w:val="003037EF"/>
    <w:rsid w:val="00303E96"/>
    <w:rsid w:val="00303F0F"/>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653"/>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5D1"/>
    <w:rsid w:val="00373AE0"/>
    <w:rsid w:val="003744C6"/>
    <w:rsid w:val="00374A98"/>
    <w:rsid w:val="00374B86"/>
    <w:rsid w:val="003753C7"/>
    <w:rsid w:val="00375764"/>
    <w:rsid w:val="00376FEF"/>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2D5"/>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2FAC"/>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3EEA"/>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203"/>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03C"/>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3F9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861"/>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AAA"/>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32C"/>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74D"/>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1BE"/>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3E38"/>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3A5F"/>
    <w:rsid w:val="00684B40"/>
    <w:rsid w:val="00684C00"/>
    <w:rsid w:val="00684D22"/>
    <w:rsid w:val="00685468"/>
    <w:rsid w:val="0068584F"/>
    <w:rsid w:val="0068627D"/>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5CEE"/>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EEB"/>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5E96"/>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16C0"/>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00D4"/>
    <w:rsid w:val="00761480"/>
    <w:rsid w:val="0076204B"/>
    <w:rsid w:val="0076290B"/>
    <w:rsid w:val="00762AAF"/>
    <w:rsid w:val="00763021"/>
    <w:rsid w:val="0076333C"/>
    <w:rsid w:val="00763E13"/>
    <w:rsid w:val="00763E14"/>
    <w:rsid w:val="00764797"/>
    <w:rsid w:val="007648DC"/>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E3A"/>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95"/>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28D9"/>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6C39"/>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4B3"/>
    <w:rsid w:val="008B7650"/>
    <w:rsid w:val="008C0A72"/>
    <w:rsid w:val="008C0FBA"/>
    <w:rsid w:val="008C2243"/>
    <w:rsid w:val="008C27CD"/>
    <w:rsid w:val="008C2ECF"/>
    <w:rsid w:val="008C3470"/>
    <w:rsid w:val="008C3493"/>
    <w:rsid w:val="008C403F"/>
    <w:rsid w:val="008C4A28"/>
    <w:rsid w:val="008C4F54"/>
    <w:rsid w:val="008C578A"/>
    <w:rsid w:val="008C5B11"/>
    <w:rsid w:val="008C5CAB"/>
    <w:rsid w:val="008C5E42"/>
    <w:rsid w:val="008C64BC"/>
    <w:rsid w:val="008C694D"/>
    <w:rsid w:val="008C696B"/>
    <w:rsid w:val="008C7FDB"/>
    <w:rsid w:val="008D24CB"/>
    <w:rsid w:val="008D2614"/>
    <w:rsid w:val="008D2B24"/>
    <w:rsid w:val="008D30D7"/>
    <w:rsid w:val="008D3BEF"/>
    <w:rsid w:val="008D41B2"/>
    <w:rsid w:val="008D48B3"/>
    <w:rsid w:val="008D4C1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11"/>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6A5B"/>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CB3"/>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287"/>
    <w:rsid w:val="00992328"/>
    <w:rsid w:val="00992514"/>
    <w:rsid w:val="009926FB"/>
    <w:rsid w:val="00992F4D"/>
    <w:rsid w:val="009938EE"/>
    <w:rsid w:val="00993A45"/>
    <w:rsid w:val="00994999"/>
    <w:rsid w:val="00995FF2"/>
    <w:rsid w:val="00996515"/>
    <w:rsid w:val="00996518"/>
    <w:rsid w:val="0099691F"/>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106"/>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B5E"/>
    <w:rsid w:val="009C61CA"/>
    <w:rsid w:val="009C65F9"/>
    <w:rsid w:val="009C661B"/>
    <w:rsid w:val="009C67CF"/>
    <w:rsid w:val="009C6B3F"/>
    <w:rsid w:val="009C6E1F"/>
    <w:rsid w:val="009C7891"/>
    <w:rsid w:val="009C7C37"/>
    <w:rsid w:val="009D0978"/>
    <w:rsid w:val="009D10D7"/>
    <w:rsid w:val="009D1240"/>
    <w:rsid w:val="009D16D2"/>
    <w:rsid w:val="009D1DC0"/>
    <w:rsid w:val="009D1EA1"/>
    <w:rsid w:val="009D1F47"/>
    <w:rsid w:val="009D20D3"/>
    <w:rsid w:val="009D23DA"/>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4533"/>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303A"/>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773"/>
    <w:rsid w:val="00AF28EF"/>
    <w:rsid w:val="00AF362E"/>
    <w:rsid w:val="00AF37B2"/>
    <w:rsid w:val="00AF3B9C"/>
    <w:rsid w:val="00AF3DBC"/>
    <w:rsid w:val="00AF52CC"/>
    <w:rsid w:val="00AF5607"/>
    <w:rsid w:val="00AF603C"/>
    <w:rsid w:val="00AF6323"/>
    <w:rsid w:val="00AF6AB8"/>
    <w:rsid w:val="00AF6D79"/>
    <w:rsid w:val="00B001C7"/>
    <w:rsid w:val="00B0118C"/>
    <w:rsid w:val="00B013F1"/>
    <w:rsid w:val="00B01BEA"/>
    <w:rsid w:val="00B020C6"/>
    <w:rsid w:val="00B03F00"/>
    <w:rsid w:val="00B04F10"/>
    <w:rsid w:val="00B065CD"/>
    <w:rsid w:val="00B0687E"/>
    <w:rsid w:val="00B068AA"/>
    <w:rsid w:val="00B07B01"/>
    <w:rsid w:val="00B10140"/>
    <w:rsid w:val="00B1138F"/>
    <w:rsid w:val="00B12657"/>
    <w:rsid w:val="00B126D2"/>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0CBD"/>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5910"/>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1D95"/>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27EBB"/>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0D"/>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2D6"/>
    <w:rsid w:val="00CA45E3"/>
    <w:rsid w:val="00CA46B5"/>
    <w:rsid w:val="00CA4716"/>
    <w:rsid w:val="00CA6A19"/>
    <w:rsid w:val="00CA7006"/>
    <w:rsid w:val="00CA71CB"/>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19D8"/>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2CB8"/>
    <w:rsid w:val="00DD324F"/>
    <w:rsid w:val="00DD381D"/>
    <w:rsid w:val="00DD3DCB"/>
    <w:rsid w:val="00DD4013"/>
    <w:rsid w:val="00DD4B87"/>
    <w:rsid w:val="00DD4BA1"/>
    <w:rsid w:val="00DD4EC4"/>
    <w:rsid w:val="00DD5048"/>
    <w:rsid w:val="00DD5CE3"/>
    <w:rsid w:val="00DD5E44"/>
    <w:rsid w:val="00DD72BE"/>
    <w:rsid w:val="00DD73A4"/>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3AA"/>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375DE"/>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3DA9"/>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7CB"/>
    <w:rsid w:val="00ED5A25"/>
    <w:rsid w:val="00ED5CB1"/>
    <w:rsid w:val="00ED6761"/>
    <w:rsid w:val="00ED7221"/>
    <w:rsid w:val="00ED7275"/>
    <w:rsid w:val="00ED7E81"/>
    <w:rsid w:val="00EE04D7"/>
    <w:rsid w:val="00EE180A"/>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2B0"/>
    <w:rsid w:val="00F33731"/>
    <w:rsid w:val="00F346BE"/>
    <w:rsid w:val="00F34D72"/>
    <w:rsid w:val="00F35112"/>
    <w:rsid w:val="00F35505"/>
    <w:rsid w:val="00F36802"/>
    <w:rsid w:val="00F36BFB"/>
    <w:rsid w:val="00F36FBE"/>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860"/>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0A6F"/>
    <w:rsid w:val="00FD11AA"/>
    <w:rsid w:val="00FD11E7"/>
    <w:rsid w:val="00FD1CD8"/>
    <w:rsid w:val="00FD2B6B"/>
    <w:rsid w:val="00FD30FA"/>
    <w:rsid w:val="00FD393B"/>
    <w:rsid w:val="00FD4FCA"/>
    <w:rsid w:val="00FD502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C9203"/>
  <w15:docId w15:val="{81F78E8C-77B6-2646-B8F1-EF1D0362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131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45348767">
      <w:bodyDiv w:val="1"/>
      <w:marLeft w:val="0"/>
      <w:marRight w:val="0"/>
      <w:marTop w:val="0"/>
      <w:marBottom w:val="0"/>
      <w:divBdr>
        <w:top w:val="none" w:sz="0" w:space="0" w:color="auto"/>
        <w:left w:val="none" w:sz="0" w:space="0" w:color="auto"/>
        <w:bottom w:val="none" w:sz="0" w:space="0" w:color="auto"/>
        <w:right w:val="none" w:sz="0" w:space="0" w:color="auto"/>
      </w:divBdr>
    </w:div>
    <w:div w:id="549876784">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85536563">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8169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roker.ru/?p=80978" TargetMode="External"/><Relationship Id="rId18" Type="http://schemas.openxmlformats.org/officeDocument/2006/relationships/hyperlink" Target="https://www.cbr.ru/press/regevent/?id=62680" TargetMode="External"/><Relationship Id="rId26" Type="http://schemas.openxmlformats.org/officeDocument/2006/relationships/hyperlink" Target="https://gazeta-n1.ru/news/society/154201/" TargetMode="External"/><Relationship Id="rId39" Type="http://schemas.openxmlformats.org/officeDocument/2006/relationships/hyperlink" Target="https://life.ru/p/1802472" TargetMode="External"/><Relationship Id="rId21" Type="http://schemas.openxmlformats.org/officeDocument/2006/relationships/hyperlink" Target="https://primorsky.ru/news/311323/" TargetMode="External"/><Relationship Id="rId34" Type="http://schemas.openxmlformats.org/officeDocument/2006/relationships/hyperlink" Target="https://ria.ru/20251027/pensiya-2050799938.html" TargetMode="External"/><Relationship Id="rId42" Type="http://schemas.openxmlformats.org/officeDocument/2006/relationships/hyperlink" Target="https://viralife.ru/rabotat-do-starosti-predpensioneram-dadut-posobie-ili-net/" TargetMode="External"/><Relationship Id="rId47" Type="http://schemas.openxmlformats.org/officeDocument/2006/relationships/hyperlink" Target="https://konkurent.ru/article/81676" TargetMode="External"/><Relationship Id="rId50" Type="http://schemas.openxmlformats.org/officeDocument/2006/relationships/hyperlink" Target="https://svpressa.ru/society/news/487449/" TargetMode="External"/><Relationship Id="rId55" Type="http://schemas.openxmlformats.org/officeDocument/2006/relationships/hyperlink" Target="https://argumenti.ru/opinion/2025/10/972434" TargetMode="External"/><Relationship Id="rId63" Type="http://schemas.openxmlformats.org/officeDocument/2006/relationships/hyperlink" Target="https://www.akm.ru/press/rosgosstrakh_zhizn_rasskazala_na_xxvi_mezhdunarodnoy_nauchno_prakticheskoy_konferentsii_vss_o_tom_ka/" TargetMode="External"/><Relationship Id="rId68" Type="http://schemas.openxmlformats.org/officeDocument/2006/relationships/hyperlink" Target="https://tass.ru/obschestvo/25444973" TargetMode="Externa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rubaltic.ru/news/24102025-v-estonii-samaya-vysokaya-v-es-dolya-rabotayushchikh-pensionerov-/" TargetMode="External"/><Relationship Id="rId2" Type="http://schemas.openxmlformats.org/officeDocument/2006/relationships/styles" Target="styles.xml"/><Relationship Id="rId16" Type="http://schemas.openxmlformats.org/officeDocument/2006/relationships/hyperlink" Target="https://pronedra.ru/schet-pds-nuzhno-otkryt-do-koncza-2025-goda-pochemu-eto-tak-vazhno-797086.html" TargetMode="External"/><Relationship Id="rId29" Type="http://schemas.openxmlformats.org/officeDocument/2006/relationships/hyperlink" Target="https://tass.ru/ekonomika/25449597" TargetMode="External"/><Relationship Id="rId11" Type="http://schemas.openxmlformats.org/officeDocument/2006/relationships/hyperlink" Target="https://1prime.ru/20251027/pensiya-863883157.html" TargetMode="External"/><Relationship Id="rId24" Type="http://schemas.openxmlformats.org/officeDocument/2006/relationships/hyperlink" Target="https://kostroma.mk.ru/social/2025/10/24/kostromicham-rasskazhut-kak-poluchit-nalogovyy-vychet-na-dolgosrochnye-sberezheniya.html" TargetMode="External"/><Relationship Id="rId32" Type="http://schemas.openxmlformats.org/officeDocument/2006/relationships/hyperlink" Target="https://ria.ru/20251024/pensionery-2050271430.html" TargetMode="External"/><Relationship Id="rId37" Type="http://schemas.openxmlformats.org/officeDocument/2006/relationships/hyperlink" Target="https://www.gazeta.ru/business/news/2025/10/27/27024284.shtml" TargetMode="External"/><Relationship Id="rId40" Type="http://schemas.openxmlformats.org/officeDocument/2006/relationships/hyperlink" Target="https://www.moneytimes.ru/news/pereschet-pensii/113239/" TargetMode="External"/><Relationship Id="rId45" Type="http://schemas.openxmlformats.org/officeDocument/2006/relationships/hyperlink" Target="https://fedpress.ru/news/77/society/3408281" TargetMode="External"/><Relationship Id="rId53" Type="http://schemas.openxmlformats.org/officeDocument/2006/relationships/hyperlink" Target="https://www.banki.ru/news/lenta/?id=11018670" TargetMode="External"/><Relationship Id="rId58" Type="http://schemas.openxmlformats.org/officeDocument/2006/relationships/hyperlink" Target="https://www.rbc.ru/quote/news/article/68f9cbdc9a79477438a4514c" TargetMode="External"/><Relationship Id="rId66" Type="http://schemas.openxmlformats.org/officeDocument/2006/relationships/hyperlink" Target="https://bes.media/news/realnaya-dohodnost-pensionnih-aktivov-kto-smog-obognat-inflyatsiyu-v-sentyabre/" TargetMode="Externa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if.ru/money/mymoney/kak-ne-poteryat-investdohod-pri-perevode-ops-v-pds" TargetMode="External"/><Relationship Id="rId23" Type="http://schemas.openxmlformats.org/officeDocument/2006/relationships/hyperlink" Target="https://pressaobninsk.ru/nedobfull/23152/" TargetMode="External"/><Relationship Id="rId28" Type="http://schemas.openxmlformats.org/officeDocument/2006/relationships/hyperlink" Target="https://www.mk.ru/social/2025/10/25/prozhil-100-let-v-podarok-pled-pensionnye-bally-rossiyanam-predlozhili-kopit-s-detstva.html" TargetMode="External"/><Relationship Id="rId36" Type="http://schemas.openxmlformats.org/officeDocument/2006/relationships/hyperlink" Target="https://news.ru/vlast/rost-oshutim-v-gosdume-rasskazali-o-pensionnoj-indeksacii" TargetMode="External"/><Relationship Id="rId49" Type="http://schemas.openxmlformats.org/officeDocument/2006/relationships/hyperlink" Target="https://primpress.ru/article/127624" TargetMode="External"/><Relationship Id="rId57" Type="http://schemas.openxmlformats.org/officeDocument/2006/relationships/hyperlink" Target="https://www.pnp.ru/politics/fizicheskim-licam-predlozhili-razreshit-vstupat-v-investicionnye-tovarishhestva.html" TargetMode="External"/><Relationship Id="rId61" Type="http://schemas.openxmlformats.org/officeDocument/2006/relationships/hyperlink" Target="https://tass.ru/ekonomika/25439427" TargetMode="External"/><Relationship Id="rId10" Type="http://schemas.openxmlformats.org/officeDocument/2006/relationships/hyperlink" Target="https://ria.ru/20251025/pensii-2050514473.html" TargetMode="External"/><Relationship Id="rId19" Type="http://schemas.openxmlformats.org/officeDocument/2006/relationships/hyperlink" Target="https://www.banknn.ru/zhurnal/stati/zamorozhennaya-nakopitelnaya-pensiya-u-kogo-ona-est-i-kak-ee-poluchit" TargetMode="External"/><Relationship Id="rId31" Type="http://schemas.openxmlformats.org/officeDocument/2006/relationships/hyperlink" Target="https://russian.rt.com/russia/news/1550481-roskachestvo-pensiya-zarplata" TargetMode="External"/><Relationship Id="rId44" Type="http://schemas.openxmlformats.org/officeDocument/2006/relationships/hyperlink" Target="https://vfokuse.mail.ru/article/ekspert-zamorozka-pensionnyh-ballov-mozhet-podorvat-demografiyu-68452678/" TargetMode="External"/><Relationship Id="rId52" Type="http://schemas.openxmlformats.org/officeDocument/2006/relationships/hyperlink" Target="https://senatinform.ru/news/76_rossiyan_schitayut_zadachey_gosudarstva_obespechenie_im_privychnoy_zhizni_na_pensii/" TargetMode="External"/><Relationship Id="rId60" Type="http://schemas.openxmlformats.org/officeDocument/2006/relationships/hyperlink" Target="https://www.interfax.ru/russia/1054578" TargetMode="External"/><Relationship Id="rId65" Type="http://schemas.openxmlformats.org/officeDocument/2006/relationships/hyperlink" Target="https://dknews.kz/ru/finansy/373037-pensionnye-vyplaty-v-kazahstane-prevysili-3-1-trln" TargetMode="External"/><Relationship Id="rId73" Type="http://schemas.openxmlformats.org/officeDocument/2006/relationships/hyperlink" Target="https://elitetrader.ru/index.php?newsid=758683" TargetMode="External"/><Relationship Id="rId4" Type="http://schemas.openxmlformats.org/officeDocument/2006/relationships/webSettings" Target="webSettings.xml"/><Relationship Id="rId9" Type="http://schemas.openxmlformats.org/officeDocument/2006/relationships/hyperlink" Target="https://www.kommersant.ru/doc/8158751" TargetMode="External"/><Relationship Id="rId14" Type="http://schemas.openxmlformats.org/officeDocument/2006/relationships/hyperlink" Target="https://www.banki.ru/dialog/articles/34141/" TargetMode="External"/><Relationship Id="rId22" Type="http://schemas.openxmlformats.org/officeDocument/2006/relationships/hyperlink" Target="https://www.niasam.ru/ekonomika/za-poslednie-dva-mesyatsa-v-samarskoj-oblasti-dolgosrochnye-sberezheniya-pribavili-v-tempe-263311.html" TargetMode="External"/><Relationship Id="rId27" Type="http://schemas.openxmlformats.org/officeDocument/2006/relationships/hyperlink" Target="https://www.pnp.ru/social/komu-povysyat-pensii-v-noyabre.html" TargetMode="External"/><Relationship Id="rId30" Type="http://schemas.openxmlformats.org/officeDocument/2006/relationships/hyperlink" Target="https://russian.rt.com/russia/news/1550815-pensiya-polnaya-rossiya" TargetMode="External"/><Relationship Id="rId35" Type="http://schemas.openxmlformats.org/officeDocument/2006/relationships/hyperlink" Target="https://1prime.ru/20251026/pensiya-863882383.html" TargetMode="External"/><Relationship Id="rId43" Type="http://schemas.openxmlformats.org/officeDocument/2006/relationships/hyperlink" Target="https://aif.ru/money/mymoney/nadbavki-i-lgoty-chto-nuzhno-znat-tem-kto-vyhodit-na-pensiyu-v-2026-godu" TargetMode="External"/><Relationship Id="rId48" Type="http://schemas.openxmlformats.org/officeDocument/2006/relationships/hyperlink" Target="https://primpress.ru/article/127623" TargetMode="External"/><Relationship Id="rId56" Type="http://schemas.openxmlformats.org/officeDocument/2006/relationships/hyperlink" Target="https://prokazan.ru/russia/view/pensionnaa-reforma-blizko-rossianam-starse-70-gotovat-vaznye-izmenenia" TargetMode="External"/><Relationship Id="rId64" Type="http://schemas.openxmlformats.org/officeDocument/2006/relationships/hyperlink" Target="https://koreaphone.ru/dosrochnaia-pensiia-v-belarysi-kto-realno-mojet-vyiti-ranshe.html" TargetMode="External"/><Relationship Id="rId69" Type="http://schemas.openxmlformats.org/officeDocument/2006/relationships/hyperlink" Target="https://azertag.az/ru/xeber/makron_priostanavlivaet_pensionnuyu_reformu_pravitelstvo_vneslo_popravki_v_socialnyi_byudzhet-3821443" TargetMode="External"/><Relationship Id="rId77" Type="http://schemas.openxmlformats.org/officeDocument/2006/relationships/theme" Target="theme/theme1.xml"/><Relationship Id="rId8" Type="http://schemas.openxmlformats.org/officeDocument/2006/relationships/hyperlink" Target="https://www.kommersant.ru/doc/8158751" TargetMode="External"/><Relationship Id="rId51" Type="http://schemas.openxmlformats.org/officeDocument/2006/relationships/hyperlink" Target="https://riamo.ru/news/obschestvo/podrostok-i-pensija-zachem-shkolnikam-dumat-o-starosti/" TargetMode="External"/><Relationship Id="rId72" Type="http://schemas.openxmlformats.org/officeDocument/2006/relationships/hyperlink" Target="https://ru.investing.com/news/analyst-ratings/article-93CH-2963704" TargetMode="External"/><Relationship Id="rId3" Type="http://schemas.openxmlformats.org/officeDocument/2006/relationships/settings" Target="settings.xml"/><Relationship Id="rId12" Type="http://schemas.openxmlformats.org/officeDocument/2006/relationships/hyperlink" Target="https://tass.ru/ekonomika/25445813" TargetMode="External"/><Relationship Id="rId17" Type="http://schemas.openxmlformats.org/officeDocument/2006/relationships/hyperlink" Target="https://saratov-news.ru/society/2025/10/24/38854.html" TargetMode="External"/><Relationship Id="rId25" Type="http://schemas.openxmlformats.org/officeDocument/2006/relationships/hyperlink" Target="https://rostov.aif.ru/money/kopit-ili-tratit-eksperty-rasskazali-kuda-vlozhit-svobodnye-dengi" TargetMode="External"/><Relationship Id="rId33" Type="http://schemas.openxmlformats.org/officeDocument/2006/relationships/hyperlink" Target="https://tass.ru/obschestvo/25460021" TargetMode="External"/><Relationship Id="rId38" Type="http://schemas.openxmlformats.org/officeDocument/2006/relationships/hyperlink" Target="https://frankmedia.ru/225705" TargetMode="External"/><Relationship Id="rId46" Type="http://schemas.openxmlformats.org/officeDocument/2006/relationships/hyperlink" Target="https://www.globalmsk.ru/news/id/76788" TargetMode="External"/><Relationship Id="rId59" Type="http://schemas.openxmlformats.org/officeDocument/2006/relationships/hyperlink" Target="https://spmag.ru/news/procenty-po-vkladam-fizicheskih-lic-nachali-rasti" TargetMode="External"/><Relationship Id="rId67" Type="http://schemas.openxmlformats.org/officeDocument/2006/relationships/hyperlink" Target="https://total.kz/ru/news/finansi/svishe_5_millionov_kazahstantsev_ohvacheni_obyazatelnimi_pensionnimi_vznosami_date_2025_10_24_10_05_46" TargetMode="External"/><Relationship Id="rId20" Type="http://schemas.openxmlformats.org/officeDocument/2006/relationships/hyperlink" Target="https://vestiprim.ru/news/ptrnews/169612-kak-primorcam-uvelichit-pensiju.html" TargetMode="External"/><Relationship Id="rId41" Type="http://schemas.openxmlformats.org/officeDocument/2006/relationships/hyperlink" Target="https://www.moneytimes.ru/articles/pereschet-pensii/113827/" TargetMode="External"/><Relationship Id="rId54" Type="http://schemas.openxmlformats.org/officeDocument/2006/relationships/hyperlink" Target="https://www.1rre.ru/2656272-rabota-za-rubezhom-plyusy-i-minusy-dlya-pensionnogo-obespecheniya.html" TargetMode="External"/><Relationship Id="rId62" Type="http://schemas.openxmlformats.org/officeDocument/2006/relationships/hyperlink" Target="https://www.eg-online.ru/article/500170/" TargetMode="External"/><Relationship Id="rId70" Type="http://schemas.openxmlformats.org/officeDocument/2006/relationships/hyperlink" Target="https://rossaprimavera.ru/news/d5e85eef"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40845</Words>
  <Characters>262636</Characters>
  <Application>Microsoft Office Word</Application>
  <DocSecurity>0</DocSecurity>
  <Lines>4775</Lines>
  <Paragraphs>1466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302015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2025-10-27T04:59:00Z</cp:lastPrinted>
  <dcterms:created xsi:type="dcterms:W3CDTF">2025-10-27T04:59:00Z</dcterms:created>
  <dcterms:modified xsi:type="dcterms:W3CDTF">2025-10-27T05:00:00Z</dcterms:modified>
  <cp:category>НАПФ</cp:category>
  <cp:contentStatus>И-Консалтинг</cp:contentStatus>
</cp:coreProperties>
</file>